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F8" w:rsidRDefault="00F039F8" w:rsidP="008729A7">
      <w:pPr>
        <w:jc w:val="center"/>
        <w:rPr>
          <w:sz w:val="56"/>
          <w:szCs w:val="56"/>
        </w:rPr>
      </w:pPr>
    </w:p>
    <w:p w:rsidR="00F039F8" w:rsidRDefault="008729A7" w:rsidP="008729A7">
      <w:pPr>
        <w:jc w:val="center"/>
        <w:rPr>
          <w:sz w:val="56"/>
          <w:szCs w:val="56"/>
        </w:rPr>
      </w:pPr>
      <w:r w:rsidRPr="008729A7">
        <w:rPr>
          <w:rFonts w:ascii="Times New Roman" w:eastAsia="Times New Roman" w:hAnsi="Times New Roman" w:cs="Times New Roman"/>
          <w:noProof/>
          <w:sz w:val="24"/>
          <w:szCs w:val="24"/>
          <w:lang w:eastAsia="tr-TR"/>
        </w:rPr>
        <w:drawing>
          <wp:inline distT="0" distB="0" distL="0" distR="0" wp14:anchorId="513CA622" wp14:editId="1EBE3D1F">
            <wp:extent cx="2714625" cy="2667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14625" cy="2667000"/>
                    </a:xfrm>
                    <a:prstGeom prst="rect">
                      <a:avLst/>
                    </a:prstGeom>
                  </pic:spPr>
                </pic:pic>
              </a:graphicData>
            </a:graphic>
          </wp:inline>
        </w:drawing>
      </w:r>
    </w:p>
    <w:p w:rsidR="00C32EA3" w:rsidRDefault="00C32EA3" w:rsidP="008729A7">
      <w:pPr>
        <w:rPr>
          <w:b/>
          <w:bCs/>
          <w:sz w:val="40"/>
          <w:szCs w:val="40"/>
        </w:rPr>
      </w:pPr>
    </w:p>
    <w:p w:rsidR="00C32EA3" w:rsidRDefault="00C32EA3" w:rsidP="00F039F8">
      <w:pPr>
        <w:jc w:val="center"/>
        <w:rPr>
          <w:b/>
          <w:bCs/>
          <w:sz w:val="40"/>
          <w:szCs w:val="40"/>
        </w:rPr>
      </w:pPr>
    </w:p>
    <w:p w:rsidR="00C32EA3" w:rsidRDefault="00C32EA3" w:rsidP="00F039F8">
      <w:pPr>
        <w:jc w:val="center"/>
        <w:rPr>
          <w:b/>
          <w:bCs/>
          <w:sz w:val="40"/>
          <w:szCs w:val="40"/>
        </w:rPr>
      </w:pPr>
    </w:p>
    <w:p w:rsidR="00F039F8" w:rsidRPr="00C32EA3" w:rsidRDefault="00F039F8" w:rsidP="00F039F8">
      <w:pPr>
        <w:jc w:val="center"/>
        <w:rPr>
          <w:sz w:val="40"/>
          <w:szCs w:val="40"/>
        </w:rPr>
      </w:pPr>
      <w:r w:rsidRPr="00C32EA3">
        <w:rPr>
          <w:b/>
          <w:bCs/>
          <w:sz w:val="40"/>
          <w:szCs w:val="40"/>
        </w:rPr>
        <w:t>ÇORUM İL MİLLİ EĞİTİM MÜDÜRLÜĞÜ</w:t>
      </w:r>
    </w:p>
    <w:p w:rsidR="00F039F8" w:rsidRPr="00C32EA3" w:rsidRDefault="00F039F8" w:rsidP="00F039F8">
      <w:pPr>
        <w:jc w:val="center"/>
        <w:rPr>
          <w:b/>
          <w:bCs/>
          <w:sz w:val="40"/>
          <w:szCs w:val="40"/>
        </w:rPr>
      </w:pPr>
      <w:r w:rsidRPr="00C32EA3">
        <w:rPr>
          <w:b/>
          <w:bCs/>
          <w:sz w:val="40"/>
          <w:szCs w:val="40"/>
        </w:rPr>
        <w:t>LİSELER ARASI MÜNAZARA YARIŞMASI</w:t>
      </w:r>
    </w:p>
    <w:p w:rsidR="00F039F8" w:rsidRDefault="00F039F8" w:rsidP="00F039F8">
      <w:pPr>
        <w:jc w:val="center"/>
        <w:rPr>
          <w:b/>
          <w:bCs/>
          <w:sz w:val="56"/>
          <w:szCs w:val="56"/>
        </w:rPr>
      </w:pPr>
    </w:p>
    <w:p w:rsidR="00F039F8" w:rsidRDefault="00F039F8" w:rsidP="00F039F8">
      <w:pPr>
        <w:jc w:val="center"/>
        <w:rPr>
          <w:b/>
          <w:bCs/>
          <w:sz w:val="56"/>
          <w:szCs w:val="56"/>
        </w:rPr>
      </w:pPr>
    </w:p>
    <w:p w:rsidR="00F039F8" w:rsidRDefault="00F039F8" w:rsidP="00F039F8">
      <w:pPr>
        <w:jc w:val="center"/>
        <w:rPr>
          <w:b/>
          <w:bCs/>
          <w:sz w:val="56"/>
          <w:szCs w:val="56"/>
        </w:rPr>
      </w:pPr>
    </w:p>
    <w:p w:rsidR="00C32EA3" w:rsidRPr="00F039F8" w:rsidRDefault="00C32EA3" w:rsidP="00F039F8">
      <w:pPr>
        <w:jc w:val="center"/>
        <w:rPr>
          <w:sz w:val="56"/>
          <w:szCs w:val="56"/>
        </w:rPr>
      </w:pPr>
    </w:p>
    <w:p w:rsidR="00F039F8" w:rsidRPr="008729A7" w:rsidRDefault="00374B10" w:rsidP="008729A7">
      <w:pPr>
        <w:jc w:val="center"/>
        <w:rPr>
          <w:b/>
          <w:bCs/>
          <w:sz w:val="28"/>
          <w:szCs w:val="28"/>
        </w:rPr>
      </w:pPr>
      <w:r>
        <w:rPr>
          <w:b/>
          <w:bCs/>
          <w:sz w:val="28"/>
          <w:szCs w:val="28"/>
        </w:rPr>
        <w:t xml:space="preserve">ÇORUM </w:t>
      </w:r>
      <w:r w:rsidR="00F039F8" w:rsidRPr="00F039F8">
        <w:rPr>
          <w:b/>
          <w:bCs/>
          <w:sz w:val="28"/>
          <w:szCs w:val="28"/>
        </w:rPr>
        <w:t>2019-2020</w:t>
      </w:r>
    </w:p>
    <w:p w:rsidR="00F039F8" w:rsidRPr="00F039F8" w:rsidRDefault="00F039F8" w:rsidP="00F039F8">
      <w:pPr>
        <w:jc w:val="both"/>
        <w:rPr>
          <w:b/>
          <w:bCs/>
          <w:sz w:val="24"/>
          <w:szCs w:val="24"/>
        </w:rPr>
      </w:pPr>
    </w:p>
    <w:p w:rsidR="00F039F8" w:rsidRPr="00F039F8" w:rsidRDefault="00F039F8" w:rsidP="00F039F8">
      <w:pPr>
        <w:jc w:val="both"/>
        <w:rPr>
          <w:b/>
          <w:bCs/>
          <w:sz w:val="24"/>
          <w:szCs w:val="24"/>
        </w:rPr>
      </w:pPr>
      <w:r w:rsidRPr="00F039F8">
        <w:rPr>
          <w:b/>
          <w:bCs/>
          <w:sz w:val="24"/>
          <w:szCs w:val="24"/>
        </w:rPr>
        <w:lastRenderedPageBreak/>
        <w:t xml:space="preserve">YARIŞMANIN AMACI </w:t>
      </w:r>
    </w:p>
    <w:p w:rsidR="00F039F8" w:rsidRPr="00F039F8" w:rsidRDefault="00F039F8" w:rsidP="00F039F8">
      <w:pPr>
        <w:jc w:val="both"/>
        <w:rPr>
          <w:bCs/>
          <w:sz w:val="24"/>
          <w:szCs w:val="24"/>
        </w:rPr>
      </w:pPr>
      <w:r w:rsidRPr="00F039F8">
        <w:rPr>
          <w:bCs/>
          <w:sz w:val="24"/>
          <w:szCs w:val="24"/>
        </w:rPr>
        <w:t xml:space="preserve">Liseler arası münazara yarışmasının amacı, öğrencilerimizde kendine güven duygusunun gelişmesine, onların kendilerini daha rahat ifade edebilmelerine, farklı görüşleri bir arada yaşatabilme olgunluğu kazanmalarına, kanıtlar ve bilgiler yoluyla mantık yürüterek fikirlerini savunmalarına katkıda bulunmaktır. </w:t>
      </w:r>
    </w:p>
    <w:p w:rsidR="00F039F8" w:rsidRPr="00F039F8" w:rsidRDefault="00F039F8" w:rsidP="00F039F8">
      <w:pPr>
        <w:jc w:val="both"/>
        <w:rPr>
          <w:b/>
          <w:bCs/>
          <w:sz w:val="24"/>
          <w:szCs w:val="24"/>
        </w:rPr>
      </w:pPr>
      <w:r w:rsidRPr="00F039F8">
        <w:rPr>
          <w:b/>
          <w:bCs/>
          <w:sz w:val="24"/>
          <w:szCs w:val="24"/>
        </w:rPr>
        <w:t xml:space="preserve">YARIŞMANIN KAPSAMI VE HEDEF KİTLESİ </w:t>
      </w:r>
    </w:p>
    <w:p w:rsidR="00F039F8" w:rsidRPr="00F039F8" w:rsidRDefault="00F039F8" w:rsidP="00F039F8">
      <w:pPr>
        <w:jc w:val="both"/>
        <w:rPr>
          <w:bCs/>
          <w:sz w:val="24"/>
          <w:szCs w:val="24"/>
        </w:rPr>
      </w:pPr>
      <w:r>
        <w:rPr>
          <w:bCs/>
          <w:sz w:val="24"/>
          <w:szCs w:val="24"/>
        </w:rPr>
        <w:t>Çorum</w:t>
      </w:r>
      <w:r w:rsidRPr="00F039F8">
        <w:rPr>
          <w:bCs/>
          <w:sz w:val="24"/>
          <w:szCs w:val="24"/>
        </w:rPr>
        <w:t xml:space="preserve"> ilinde bulunan tüm resmi ve özel liselerde öğrenim gören öğrencilere yönelik olarak uygulanacaktır. </w:t>
      </w:r>
    </w:p>
    <w:p w:rsidR="00F039F8" w:rsidRPr="00F039F8" w:rsidRDefault="00F039F8" w:rsidP="00F039F8">
      <w:pPr>
        <w:jc w:val="both"/>
        <w:rPr>
          <w:b/>
          <w:bCs/>
          <w:sz w:val="24"/>
          <w:szCs w:val="24"/>
        </w:rPr>
      </w:pPr>
      <w:r w:rsidRPr="00F039F8">
        <w:rPr>
          <w:b/>
          <w:bCs/>
          <w:sz w:val="24"/>
          <w:szCs w:val="24"/>
        </w:rPr>
        <w:t xml:space="preserve">YARIŞMANIN YASAL DAYANAKLARI </w:t>
      </w:r>
    </w:p>
    <w:p w:rsidR="00F039F8" w:rsidRPr="0037529D" w:rsidRDefault="00F039F8" w:rsidP="00F039F8">
      <w:pPr>
        <w:jc w:val="both"/>
        <w:rPr>
          <w:bCs/>
          <w:sz w:val="24"/>
          <w:szCs w:val="24"/>
        </w:rPr>
      </w:pPr>
      <w:r w:rsidRPr="0037529D">
        <w:rPr>
          <w:bCs/>
          <w:sz w:val="24"/>
          <w:szCs w:val="24"/>
        </w:rPr>
        <w:t xml:space="preserve">Münazara yarışmasının yasal dayanakları, Türkiye Cumhuriyeti Anayasası Madde 42, 1739 sayılı Milli Eğitim Temel Kanunu ve Millî Eğitim Bakanlığı Sosyal Etkinlikler Yönetmeliği’dir. </w:t>
      </w:r>
    </w:p>
    <w:p w:rsidR="00F039F8" w:rsidRPr="00F039F8" w:rsidRDefault="00F039F8" w:rsidP="00F039F8">
      <w:pPr>
        <w:jc w:val="both"/>
        <w:rPr>
          <w:b/>
          <w:bCs/>
          <w:sz w:val="24"/>
          <w:szCs w:val="24"/>
        </w:rPr>
      </w:pPr>
      <w:r w:rsidRPr="00F039F8">
        <w:rPr>
          <w:b/>
          <w:bCs/>
          <w:sz w:val="24"/>
          <w:szCs w:val="24"/>
        </w:rPr>
        <w:t xml:space="preserve">YARIŞMANIN HEDEFLERİ </w:t>
      </w:r>
    </w:p>
    <w:p w:rsidR="00F039F8" w:rsidRPr="008923D5" w:rsidRDefault="00F039F8" w:rsidP="00C32EA3">
      <w:pPr>
        <w:jc w:val="both"/>
        <w:rPr>
          <w:bCs/>
          <w:sz w:val="24"/>
          <w:szCs w:val="24"/>
        </w:rPr>
      </w:pPr>
      <w:r w:rsidRPr="008923D5">
        <w:rPr>
          <w:bCs/>
          <w:sz w:val="24"/>
          <w:szCs w:val="24"/>
        </w:rPr>
        <w:t xml:space="preserve">• Öğrencilerimizde kendine güven duygusunun gelişmesine katkıda bulanmak, </w:t>
      </w:r>
    </w:p>
    <w:p w:rsidR="00F039F8" w:rsidRPr="008923D5" w:rsidRDefault="00F039F8" w:rsidP="00C32EA3">
      <w:pPr>
        <w:jc w:val="both"/>
        <w:rPr>
          <w:bCs/>
          <w:sz w:val="24"/>
          <w:szCs w:val="24"/>
        </w:rPr>
      </w:pPr>
      <w:r w:rsidRPr="008923D5">
        <w:rPr>
          <w:bCs/>
          <w:sz w:val="24"/>
          <w:szCs w:val="24"/>
        </w:rPr>
        <w:t xml:space="preserve">• Öğrencilerimizin liderlik kabiliyetlerinin gelişimine katkıda bulanmak, </w:t>
      </w:r>
    </w:p>
    <w:p w:rsidR="00F039F8" w:rsidRPr="008923D5" w:rsidRDefault="00F039F8" w:rsidP="00C32EA3">
      <w:pPr>
        <w:jc w:val="both"/>
        <w:rPr>
          <w:bCs/>
          <w:sz w:val="24"/>
          <w:szCs w:val="24"/>
        </w:rPr>
      </w:pPr>
      <w:r w:rsidRPr="008923D5">
        <w:rPr>
          <w:bCs/>
          <w:sz w:val="24"/>
          <w:szCs w:val="24"/>
        </w:rPr>
        <w:t xml:space="preserve">• Öğrencilerimizin kendini ifade etme, düşünceler arasında bağ kurabilme, düşüncelerini kusursuz bir şekilde dile getirme becerilerini geliştirmelerini sağlamak, </w:t>
      </w:r>
    </w:p>
    <w:p w:rsidR="00F039F8" w:rsidRPr="008923D5" w:rsidRDefault="00F039F8" w:rsidP="00C32EA3">
      <w:pPr>
        <w:jc w:val="both"/>
        <w:rPr>
          <w:bCs/>
          <w:sz w:val="24"/>
          <w:szCs w:val="24"/>
        </w:rPr>
      </w:pPr>
      <w:r w:rsidRPr="008923D5">
        <w:rPr>
          <w:bCs/>
          <w:sz w:val="24"/>
          <w:szCs w:val="24"/>
        </w:rPr>
        <w:t xml:space="preserve">• Öğrencilerimizin, kitap okumasını ve incelemesini sağlamak, farklı konular üzerinde fikir üretme, kendi fikirlerini savunma becerilerine katkıda bulunmak. </w:t>
      </w:r>
    </w:p>
    <w:p w:rsidR="00F039F8" w:rsidRPr="008923D5" w:rsidRDefault="00F039F8" w:rsidP="00C32EA3">
      <w:pPr>
        <w:jc w:val="both"/>
        <w:rPr>
          <w:bCs/>
          <w:sz w:val="24"/>
          <w:szCs w:val="24"/>
        </w:rPr>
      </w:pPr>
      <w:r w:rsidRPr="008923D5">
        <w:rPr>
          <w:bCs/>
          <w:sz w:val="24"/>
          <w:szCs w:val="24"/>
        </w:rPr>
        <w:t xml:space="preserve">• Kendini tanıyabilme, bireysel yeteneklerine göre hedeflerini belirleyebilme, yeteneklerini geliştirebilme, bunları kendisinin ve toplumun yararına kullanabilmelerine katkıda bulunmak, </w:t>
      </w:r>
    </w:p>
    <w:p w:rsidR="00F039F8" w:rsidRPr="008923D5" w:rsidRDefault="00F039F8" w:rsidP="00C32EA3">
      <w:pPr>
        <w:jc w:val="both"/>
        <w:rPr>
          <w:bCs/>
          <w:sz w:val="24"/>
          <w:szCs w:val="24"/>
        </w:rPr>
      </w:pPr>
      <w:r w:rsidRPr="008923D5">
        <w:rPr>
          <w:bCs/>
          <w:sz w:val="24"/>
          <w:szCs w:val="24"/>
        </w:rPr>
        <w:t xml:space="preserve">• Bireysel olarak veya başkalarıyla iş birliği içinde toplumsal sorunlarla ilgilenebilme ve bunların çözümüne katkı sağlayacak nitelikte projeler geliştirebilmek, </w:t>
      </w:r>
    </w:p>
    <w:p w:rsidR="00F039F8" w:rsidRPr="008923D5" w:rsidRDefault="00F039F8" w:rsidP="00C32EA3">
      <w:pPr>
        <w:jc w:val="both"/>
        <w:rPr>
          <w:bCs/>
          <w:sz w:val="24"/>
          <w:szCs w:val="24"/>
        </w:rPr>
      </w:pPr>
      <w:r w:rsidRPr="008923D5">
        <w:rPr>
          <w:bCs/>
          <w:sz w:val="24"/>
          <w:szCs w:val="24"/>
        </w:rPr>
        <w:t xml:space="preserve">• Münazarayı lise öğrencilerine sevdirmek ve münazara etkinliklerini okul içinde ve okullar arasında yaygınlaştırmak, </w:t>
      </w:r>
    </w:p>
    <w:p w:rsidR="00F039F8" w:rsidRPr="008923D5" w:rsidRDefault="00F039F8" w:rsidP="00C32EA3">
      <w:pPr>
        <w:jc w:val="both"/>
        <w:rPr>
          <w:bCs/>
          <w:sz w:val="24"/>
          <w:szCs w:val="24"/>
        </w:rPr>
      </w:pPr>
      <w:r w:rsidRPr="008923D5">
        <w:rPr>
          <w:bCs/>
          <w:sz w:val="24"/>
          <w:szCs w:val="24"/>
        </w:rPr>
        <w:t xml:space="preserve">• Grup halinde yapılan görevleri tamamlamak için birlikte çalışabilme ve gruba karşı sorumluluk duygusu kazanmalarını sağlamak. </w:t>
      </w:r>
    </w:p>
    <w:p w:rsidR="00F039F8" w:rsidRDefault="00F039F8" w:rsidP="00F039F8">
      <w:pPr>
        <w:jc w:val="both"/>
        <w:rPr>
          <w:b/>
          <w:bCs/>
          <w:sz w:val="24"/>
          <w:szCs w:val="24"/>
        </w:rPr>
      </w:pPr>
    </w:p>
    <w:p w:rsidR="00833517" w:rsidRDefault="00833517" w:rsidP="00F039F8">
      <w:pPr>
        <w:jc w:val="both"/>
        <w:rPr>
          <w:b/>
          <w:bCs/>
          <w:sz w:val="24"/>
          <w:szCs w:val="24"/>
        </w:rPr>
      </w:pPr>
    </w:p>
    <w:p w:rsidR="00386EA4" w:rsidRDefault="00386EA4" w:rsidP="00F039F8">
      <w:pPr>
        <w:jc w:val="both"/>
        <w:rPr>
          <w:b/>
          <w:bCs/>
          <w:sz w:val="24"/>
          <w:szCs w:val="24"/>
        </w:rPr>
      </w:pPr>
    </w:p>
    <w:p w:rsidR="00386EA4" w:rsidRDefault="00386EA4" w:rsidP="00F039F8">
      <w:pPr>
        <w:jc w:val="both"/>
        <w:rPr>
          <w:b/>
          <w:bCs/>
          <w:sz w:val="24"/>
          <w:szCs w:val="24"/>
        </w:rPr>
      </w:pPr>
    </w:p>
    <w:p w:rsidR="00833517" w:rsidRPr="00F039F8" w:rsidRDefault="00833517" w:rsidP="00F039F8">
      <w:pPr>
        <w:jc w:val="both"/>
        <w:rPr>
          <w:b/>
          <w:bCs/>
          <w:sz w:val="24"/>
          <w:szCs w:val="24"/>
        </w:rPr>
      </w:pPr>
    </w:p>
    <w:p w:rsidR="00F039F8" w:rsidRPr="00F039F8" w:rsidRDefault="00F039F8" w:rsidP="00F039F8">
      <w:pPr>
        <w:jc w:val="both"/>
        <w:rPr>
          <w:b/>
          <w:bCs/>
          <w:sz w:val="24"/>
          <w:szCs w:val="24"/>
        </w:rPr>
      </w:pPr>
      <w:r w:rsidRPr="00F039F8">
        <w:rPr>
          <w:b/>
          <w:bCs/>
          <w:sz w:val="24"/>
          <w:szCs w:val="24"/>
        </w:rPr>
        <w:lastRenderedPageBreak/>
        <w:t xml:space="preserve">YARIŞMANIN PAYDAŞLARI </w:t>
      </w:r>
    </w:p>
    <w:p w:rsidR="00F039F8" w:rsidRPr="0084735F" w:rsidRDefault="00F039F8" w:rsidP="00F039F8">
      <w:pPr>
        <w:jc w:val="both"/>
        <w:rPr>
          <w:bCs/>
          <w:sz w:val="24"/>
          <w:szCs w:val="24"/>
        </w:rPr>
      </w:pPr>
      <w:r w:rsidRPr="000D27A0">
        <w:rPr>
          <w:bCs/>
          <w:sz w:val="24"/>
          <w:szCs w:val="24"/>
        </w:rPr>
        <w:t xml:space="preserve">Liseler </w:t>
      </w:r>
      <w:r w:rsidR="008923D5" w:rsidRPr="000D27A0">
        <w:rPr>
          <w:bCs/>
          <w:sz w:val="24"/>
          <w:szCs w:val="24"/>
        </w:rPr>
        <w:t>arası Münazara Yarışması Çorum</w:t>
      </w:r>
      <w:r w:rsidRPr="000D27A0">
        <w:rPr>
          <w:bCs/>
          <w:sz w:val="24"/>
          <w:szCs w:val="24"/>
        </w:rPr>
        <w:t xml:space="preserve"> İl Milli Eğitim Müdürlüğü </w:t>
      </w:r>
      <w:r w:rsidR="008760C4">
        <w:rPr>
          <w:bCs/>
          <w:sz w:val="24"/>
          <w:szCs w:val="24"/>
        </w:rPr>
        <w:t xml:space="preserve">ARGE birimi </w:t>
      </w:r>
      <w:r w:rsidRPr="000D27A0">
        <w:rPr>
          <w:bCs/>
          <w:sz w:val="24"/>
          <w:szCs w:val="24"/>
        </w:rPr>
        <w:t xml:space="preserve">tarafından koordine edilen yerel bir yarışmadır. </w:t>
      </w:r>
    </w:p>
    <w:p w:rsidR="00F039F8" w:rsidRPr="00F039F8" w:rsidRDefault="00F039F8" w:rsidP="00F039F8">
      <w:pPr>
        <w:jc w:val="both"/>
        <w:rPr>
          <w:b/>
          <w:bCs/>
          <w:sz w:val="24"/>
          <w:szCs w:val="24"/>
        </w:rPr>
      </w:pPr>
      <w:r w:rsidRPr="00F039F8">
        <w:rPr>
          <w:b/>
          <w:bCs/>
          <w:sz w:val="24"/>
          <w:szCs w:val="24"/>
        </w:rPr>
        <w:t xml:space="preserve">YARIŞMANIN BÜTÇESİ </w:t>
      </w:r>
    </w:p>
    <w:p w:rsidR="00F039F8" w:rsidRPr="000D27A0" w:rsidRDefault="00F039F8" w:rsidP="00F039F8">
      <w:pPr>
        <w:jc w:val="both"/>
        <w:rPr>
          <w:bCs/>
          <w:sz w:val="24"/>
          <w:szCs w:val="24"/>
        </w:rPr>
      </w:pPr>
      <w:r w:rsidRPr="000D27A0">
        <w:rPr>
          <w:bCs/>
          <w:sz w:val="24"/>
          <w:szCs w:val="24"/>
        </w:rPr>
        <w:t xml:space="preserve">Liseler arası Münazara Yarışmasının bütçesi </w:t>
      </w:r>
      <w:r w:rsidR="00FA54D7">
        <w:rPr>
          <w:bCs/>
          <w:sz w:val="24"/>
          <w:szCs w:val="24"/>
        </w:rPr>
        <w:t xml:space="preserve">İl Milli Eğitim Müdürlüğü </w:t>
      </w:r>
      <w:r w:rsidRPr="000D27A0">
        <w:rPr>
          <w:bCs/>
          <w:sz w:val="24"/>
          <w:szCs w:val="24"/>
        </w:rPr>
        <w:t xml:space="preserve">tarafından karşılanacaktır. </w:t>
      </w:r>
    </w:p>
    <w:p w:rsidR="00F039F8" w:rsidRDefault="00F039F8" w:rsidP="00F039F8">
      <w:pPr>
        <w:jc w:val="both"/>
        <w:rPr>
          <w:b/>
          <w:bCs/>
          <w:sz w:val="24"/>
          <w:szCs w:val="24"/>
        </w:rPr>
      </w:pPr>
      <w:r w:rsidRPr="00F039F8">
        <w:rPr>
          <w:b/>
          <w:bCs/>
          <w:sz w:val="24"/>
          <w:szCs w:val="24"/>
        </w:rPr>
        <w:t xml:space="preserve">YARIŞMANIN KATILIM KOŞULLARI: </w:t>
      </w:r>
    </w:p>
    <w:p w:rsidR="00B069EF" w:rsidRPr="000D27A0" w:rsidRDefault="00B069EF" w:rsidP="00B069EF">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Münazara yarışmasına il</w:t>
      </w:r>
      <w:r w:rsidR="00127FD2">
        <w:rPr>
          <w:bCs/>
          <w:sz w:val="24"/>
          <w:szCs w:val="24"/>
        </w:rPr>
        <w:t>imizdeki</w:t>
      </w:r>
      <w:r w:rsidRPr="000D27A0">
        <w:rPr>
          <w:bCs/>
          <w:sz w:val="24"/>
          <w:szCs w:val="24"/>
        </w:rPr>
        <w:t xml:space="preserve"> tüm resmi ve özel liselerimizdeki öğrenciler katılabilir. </w:t>
      </w:r>
    </w:p>
    <w:p w:rsidR="00B069EF" w:rsidRPr="000D27A0" w:rsidRDefault="00B069EF" w:rsidP="00B069EF">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Münazara yarışması, Parlamenter Stili Münazara Kuralları temel a</w:t>
      </w:r>
      <w:r w:rsidR="006C4CCE">
        <w:rPr>
          <w:bCs/>
          <w:sz w:val="24"/>
          <w:szCs w:val="24"/>
        </w:rPr>
        <w:t xml:space="preserve">lınarak hazırlanan ve corumarge.meb.gov.tr </w:t>
      </w:r>
      <w:r w:rsidRPr="000D27A0">
        <w:rPr>
          <w:bCs/>
          <w:sz w:val="24"/>
          <w:szCs w:val="24"/>
        </w:rPr>
        <w:t xml:space="preserve">adresinden yayınlanan kurallara göre yapılacaktır. </w:t>
      </w:r>
    </w:p>
    <w:p w:rsidR="00B069EF" w:rsidRPr="000D27A0" w:rsidRDefault="00B069EF" w:rsidP="00B069EF">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Yarışmacı takım, aynı okuldan olmak kaydıyla 1 danışman öğretmen rehberliğinde 3</w:t>
      </w:r>
      <w:r w:rsidR="009C7CEA">
        <w:rPr>
          <w:bCs/>
          <w:sz w:val="24"/>
          <w:szCs w:val="24"/>
        </w:rPr>
        <w:t xml:space="preserve"> </w:t>
      </w:r>
      <w:proofErr w:type="spellStart"/>
      <w:r w:rsidR="009C7CEA">
        <w:rPr>
          <w:bCs/>
          <w:sz w:val="24"/>
          <w:szCs w:val="24"/>
        </w:rPr>
        <w:t>öğrenci</w:t>
      </w:r>
      <w:r w:rsidRPr="000D27A0">
        <w:rPr>
          <w:bCs/>
          <w:sz w:val="24"/>
          <w:szCs w:val="24"/>
        </w:rPr>
        <w:t>’den</w:t>
      </w:r>
      <w:proofErr w:type="spellEnd"/>
      <w:r w:rsidRPr="000D27A0">
        <w:rPr>
          <w:bCs/>
          <w:sz w:val="24"/>
          <w:szCs w:val="24"/>
        </w:rPr>
        <w:t xml:space="preserve"> oluşacaktır. Bireysel başvuru kabul edilmeyecektir. </w:t>
      </w:r>
    </w:p>
    <w:p w:rsidR="00B069EF" w:rsidRPr="000D27A0" w:rsidRDefault="00B069EF" w:rsidP="00B069EF">
      <w:pPr>
        <w:jc w:val="both"/>
        <w:rPr>
          <w:bCs/>
          <w:sz w:val="24"/>
          <w:szCs w:val="24"/>
        </w:rPr>
      </w:pPr>
      <w:r w:rsidRPr="000D27A0">
        <w:rPr>
          <w:rFonts w:ascii="MS Gothic" w:eastAsia="MS Gothic" w:hAnsi="MS Gothic" w:cs="MS Gothic" w:hint="eastAsia"/>
          <w:bCs/>
          <w:sz w:val="24"/>
          <w:szCs w:val="24"/>
        </w:rPr>
        <w:t>➢</w:t>
      </w:r>
      <w:r w:rsidR="00032E97">
        <w:rPr>
          <w:bCs/>
          <w:sz w:val="24"/>
          <w:szCs w:val="24"/>
        </w:rPr>
        <w:t xml:space="preserve"> Bir okuldan 1</w:t>
      </w:r>
      <w:r w:rsidRPr="000D27A0">
        <w:rPr>
          <w:bCs/>
          <w:sz w:val="24"/>
          <w:szCs w:val="24"/>
        </w:rPr>
        <w:t xml:space="preserve"> takım yarışmaya başvurabilir. Her bir öğretmen veya öğrenci sadece bir takımda yer alabilir. </w:t>
      </w:r>
    </w:p>
    <w:p w:rsidR="00B069EF" w:rsidRPr="000D27A0" w:rsidRDefault="00B069EF" w:rsidP="00B069EF">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Ya</w:t>
      </w:r>
      <w:r w:rsidR="006E172E">
        <w:rPr>
          <w:bCs/>
          <w:sz w:val="24"/>
          <w:szCs w:val="24"/>
        </w:rPr>
        <w:t xml:space="preserve">rışma başvurusu, </w:t>
      </w:r>
      <w:r w:rsidR="006E172E" w:rsidRPr="006E172E">
        <w:rPr>
          <w:bCs/>
          <w:sz w:val="24"/>
          <w:szCs w:val="24"/>
        </w:rPr>
        <w:t xml:space="preserve">corumarge.meb.gov.tr </w:t>
      </w:r>
      <w:r w:rsidR="006E172E">
        <w:rPr>
          <w:bCs/>
          <w:sz w:val="24"/>
          <w:szCs w:val="24"/>
        </w:rPr>
        <w:t xml:space="preserve">adresinde bulunan evrakların çıktısı alınıp başvuru formu </w:t>
      </w:r>
      <w:r w:rsidR="00386EA4">
        <w:rPr>
          <w:bCs/>
          <w:sz w:val="24"/>
          <w:szCs w:val="24"/>
        </w:rPr>
        <w:t xml:space="preserve">doldurularak </w:t>
      </w:r>
      <w:r w:rsidR="00386EA4" w:rsidRPr="000D27A0">
        <w:rPr>
          <w:bCs/>
          <w:sz w:val="24"/>
          <w:szCs w:val="24"/>
        </w:rPr>
        <w:t>ARGE</w:t>
      </w:r>
      <w:r w:rsidR="006E172E">
        <w:rPr>
          <w:bCs/>
          <w:sz w:val="24"/>
          <w:szCs w:val="24"/>
        </w:rPr>
        <w:t xml:space="preserve"> birimine teslim edilecektir. </w:t>
      </w:r>
    </w:p>
    <w:p w:rsidR="00B069EF" w:rsidRPr="000D27A0" w:rsidRDefault="00B069EF" w:rsidP="00B069EF">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Yarışma ile ilgili tüm resmi yazılar, formlar, duy</w:t>
      </w:r>
      <w:r w:rsidR="00A41304">
        <w:rPr>
          <w:bCs/>
          <w:sz w:val="24"/>
          <w:szCs w:val="24"/>
        </w:rPr>
        <w:t xml:space="preserve">urular </w:t>
      </w:r>
      <w:hyperlink r:id="rId7" w:history="1">
        <w:r w:rsidR="00A41304" w:rsidRPr="0060367A">
          <w:rPr>
            <w:rStyle w:val="Kpr"/>
            <w:bCs/>
            <w:sz w:val="24"/>
            <w:szCs w:val="24"/>
          </w:rPr>
          <w:t>https://corumarge.meb.gov.tr</w:t>
        </w:r>
      </w:hyperlink>
      <w:r w:rsidR="00A41304">
        <w:rPr>
          <w:bCs/>
          <w:sz w:val="24"/>
          <w:szCs w:val="24"/>
        </w:rPr>
        <w:t xml:space="preserve"> </w:t>
      </w:r>
      <w:r w:rsidRPr="000D27A0">
        <w:rPr>
          <w:bCs/>
          <w:sz w:val="24"/>
          <w:szCs w:val="24"/>
        </w:rPr>
        <w:t xml:space="preserve">adresinden de duyurulacaktır. </w:t>
      </w:r>
    </w:p>
    <w:p w:rsidR="00B069EF" w:rsidRPr="000D27A0" w:rsidRDefault="00B069EF" w:rsidP="00B069EF">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w:t>
      </w:r>
      <w:proofErr w:type="gramStart"/>
      <w:r w:rsidRPr="000D27A0">
        <w:rPr>
          <w:bCs/>
          <w:sz w:val="24"/>
          <w:szCs w:val="24"/>
        </w:rPr>
        <w:t>Her</w:t>
      </w:r>
      <w:proofErr w:type="gramEnd"/>
      <w:r w:rsidRPr="000D27A0">
        <w:rPr>
          <w:bCs/>
          <w:sz w:val="24"/>
          <w:szCs w:val="24"/>
        </w:rPr>
        <w:t xml:space="preserve"> ne se</w:t>
      </w:r>
      <w:r w:rsidR="00A41304">
        <w:rPr>
          <w:bCs/>
          <w:sz w:val="24"/>
          <w:szCs w:val="24"/>
        </w:rPr>
        <w:t>beple olursa olsun 10</w:t>
      </w:r>
      <w:r>
        <w:rPr>
          <w:bCs/>
          <w:sz w:val="24"/>
          <w:szCs w:val="24"/>
        </w:rPr>
        <w:t xml:space="preserve"> Aralık 2019</w:t>
      </w:r>
      <w:r w:rsidRPr="000D27A0">
        <w:rPr>
          <w:bCs/>
          <w:sz w:val="24"/>
          <w:szCs w:val="24"/>
        </w:rPr>
        <w:t xml:space="preserve"> tarihi mesai bitimine kadar İl Milli Eğitim Müdürlüğü Ar-G</w:t>
      </w:r>
      <w:r w:rsidR="00A41304">
        <w:rPr>
          <w:bCs/>
          <w:sz w:val="24"/>
          <w:szCs w:val="24"/>
        </w:rPr>
        <w:t xml:space="preserve">e Birimine </w:t>
      </w:r>
      <w:r w:rsidRPr="000D27A0">
        <w:rPr>
          <w:bCs/>
          <w:sz w:val="24"/>
          <w:szCs w:val="24"/>
        </w:rPr>
        <w:t xml:space="preserve">yapılmamış başvuru geçersiz sayılacaktır. Yarışmaya son başvuru tarihi 10 Aralık 2019’dur. </w:t>
      </w:r>
    </w:p>
    <w:p w:rsidR="00B069EF" w:rsidRPr="000D27A0" w:rsidRDefault="00B069EF" w:rsidP="00B069EF">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Yarışma İl Milli Eğitim Müdürlüğü tarafından hazırlanan takvim ve şartname doğrultusunda yapılacaktır. </w:t>
      </w:r>
    </w:p>
    <w:p w:rsidR="00B069EF" w:rsidRPr="00B069EF" w:rsidRDefault="00B069EF" w:rsidP="00F039F8">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Takım üyeleri yarışmaya gelirken, </w:t>
      </w:r>
    </w:p>
    <w:p w:rsidR="00F039F8" w:rsidRPr="000D27A0" w:rsidRDefault="00F039F8" w:rsidP="00F039F8">
      <w:pPr>
        <w:numPr>
          <w:ilvl w:val="0"/>
          <w:numId w:val="3"/>
        </w:numPr>
        <w:jc w:val="both"/>
        <w:rPr>
          <w:bCs/>
          <w:sz w:val="24"/>
          <w:szCs w:val="24"/>
        </w:rPr>
      </w:pPr>
      <w:r w:rsidRPr="000D27A0">
        <w:rPr>
          <w:bCs/>
          <w:sz w:val="24"/>
          <w:szCs w:val="24"/>
        </w:rPr>
        <w:t xml:space="preserve">a) Okul tarafından onaylanan belgelerini (Ek-1), </w:t>
      </w:r>
    </w:p>
    <w:p w:rsidR="00F039F8" w:rsidRPr="000D27A0" w:rsidRDefault="00F039F8" w:rsidP="00F039F8">
      <w:pPr>
        <w:numPr>
          <w:ilvl w:val="0"/>
          <w:numId w:val="3"/>
        </w:numPr>
        <w:jc w:val="both"/>
        <w:rPr>
          <w:bCs/>
          <w:sz w:val="24"/>
          <w:szCs w:val="24"/>
        </w:rPr>
      </w:pPr>
      <w:r w:rsidRPr="000D27A0">
        <w:rPr>
          <w:bCs/>
          <w:sz w:val="24"/>
          <w:szCs w:val="24"/>
        </w:rPr>
        <w:t xml:space="preserve">b) Veli izin belgelerini (Ek-2), </w:t>
      </w:r>
    </w:p>
    <w:p w:rsidR="00F039F8" w:rsidRPr="000D27A0" w:rsidRDefault="00F039F8" w:rsidP="00F039F8">
      <w:pPr>
        <w:numPr>
          <w:ilvl w:val="0"/>
          <w:numId w:val="3"/>
        </w:numPr>
        <w:jc w:val="both"/>
        <w:rPr>
          <w:bCs/>
          <w:sz w:val="24"/>
          <w:szCs w:val="24"/>
        </w:rPr>
      </w:pPr>
      <w:r w:rsidRPr="000D27A0">
        <w:rPr>
          <w:bCs/>
          <w:sz w:val="24"/>
          <w:szCs w:val="24"/>
        </w:rPr>
        <w:t xml:space="preserve">c) Kimlik belgeleri fotokopilerini, </w:t>
      </w:r>
    </w:p>
    <w:p w:rsidR="00F039F8" w:rsidRPr="00B069EF" w:rsidRDefault="00F039F8" w:rsidP="00F039F8">
      <w:pPr>
        <w:numPr>
          <w:ilvl w:val="0"/>
          <w:numId w:val="3"/>
        </w:numPr>
        <w:jc w:val="both"/>
        <w:rPr>
          <w:bCs/>
          <w:sz w:val="24"/>
          <w:szCs w:val="24"/>
        </w:rPr>
      </w:pPr>
      <w:r w:rsidRPr="000D27A0">
        <w:rPr>
          <w:bCs/>
          <w:sz w:val="24"/>
          <w:szCs w:val="24"/>
        </w:rPr>
        <w:t xml:space="preserve">d) Takım Sorumlusu Öğretmenin okulda görevli olduğuna dair görev yeri belgesini, </w:t>
      </w:r>
    </w:p>
    <w:p w:rsidR="00F039F8" w:rsidRPr="000D27A0" w:rsidRDefault="00F039F8" w:rsidP="00F039F8">
      <w:pPr>
        <w:jc w:val="both"/>
        <w:rPr>
          <w:bCs/>
          <w:sz w:val="24"/>
          <w:szCs w:val="24"/>
        </w:rPr>
      </w:pPr>
      <w:r w:rsidRPr="000D27A0">
        <w:rPr>
          <w:bCs/>
          <w:sz w:val="24"/>
          <w:szCs w:val="24"/>
        </w:rPr>
        <w:t xml:space="preserve">Tek dosya halinde yanlarında getirecek ve bu belgeler yarışma günü sabahı danışman öğretmence yürütme kurulu kayıt birimine teslim edeceklerdir. </w:t>
      </w:r>
    </w:p>
    <w:p w:rsidR="00F039F8" w:rsidRPr="000D27A0" w:rsidRDefault="00F039F8" w:rsidP="00F039F8">
      <w:pPr>
        <w:jc w:val="both"/>
        <w:rPr>
          <w:bCs/>
          <w:sz w:val="24"/>
          <w:szCs w:val="24"/>
        </w:rPr>
      </w:pPr>
      <w:r w:rsidRPr="000D27A0">
        <w:rPr>
          <w:rFonts w:ascii="MS Gothic" w:eastAsia="MS Gothic" w:hAnsi="MS Gothic" w:cs="MS Gothic" w:hint="eastAsia"/>
          <w:bCs/>
          <w:sz w:val="24"/>
          <w:szCs w:val="24"/>
        </w:rPr>
        <w:lastRenderedPageBreak/>
        <w:t>➢</w:t>
      </w:r>
      <w:r w:rsidRPr="000D27A0">
        <w:rPr>
          <w:bCs/>
          <w:sz w:val="24"/>
          <w:szCs w:val="24"/>
        </w:rPr>
        <w:t xml:space="preserve"> Takımlar ile beraber takım sorumlusu öğretmenin gelmesi zorunludur. Takım öğretmeni okuldan bir yönetici de olabilir. Yarışma sonuna kadar takım sorumlusu öğretmen ve takım üyeleri değişmez. </w:t>
      </w:r>
    </w:p>
    <w:p w:rsidR="00F039F8" w:rsidRPr="000D27A0" w:rsidRDefault="00F039F8" w:rsidP="00F039F8">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Belgelerinde eks</w:t>
      </w:r>
      <w:r w:rsidR="00A8570A">
        <w:rPr>
          <w:bCs/>
          <w:sz w:val="24"/>
          <w:szCs w:val="24"/>
        </w:rPr>
        <w:t xml:space="preserve">ik olan veya belgelerini teslim </w:t>
      </w:r>
      <w:r w:rsidRPr="000D27A0">
        <w:rPr>
          <w:bCs/>
          <w:sz w:val="24"/>
          <w:szCs w:val="24"/>
        </w:rPr>
        <w:t xml:space="preserve">etmeyen takım üyesi (öğrenci) yürütme kurulunca yarışmaya alınmayacaktır. Aynı takımda birden fazla takım üyesinin (öğrenci) eksik belgesi bulunması veya takım sorumlusu öğretmenin eksik belgesi bulunması durumunda ise takım yarışmaya alınmayacaktır. </w:t>
      </w:r>
    </w:p>
    <w:p w:rsidR="00F039F8" w:rsidRPr="000D27A0" w:rsidRDefault="00F039F8" w:rsidP="00F039F8">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Yarışmanın ilerleyen aşamalarında takım bütünlüğünü bozacak </w:t>
      </w:r>
      <w:proofErr w:type="gramStart"/>
      <w:r w:rsidRPr="000D27A0">
        <w:rPr>
          <w:bCs/>
          <w:sz w:val="24"/>
          <w:szCs w:val="24"/>
        </w:rPr>
        <w:t>kadar</w:t>
      </w:r>
      <w:proofErr w:type="gramEnd"/>
      <w:r w:rsidRPr="000D27A0">
        <w:rPr>
          <w:bCs/>
          <w:sz w:val="24"/>
          <w:szCs w:val="24"/>
        </w:rPr>
        <w:t xml:space="preserve"> üyenin takımdan ayrılması (2 üye) veya takım sorumlusu öğretmenin ayrılması durumunda takım yarışma dışı kalacaktır. </w:t>
      </w:r>
    </w:p>
    <w:p w:rsidR="00F039F8" w:rsidRPr="00833517" w:rsidRDefault="00F039F8" w:rsidP="00F039F8">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Hastalık vb. olağandışı mazeretler nedeniyle, resmî belgelerle ispatlanmak ve mazereti yürütme kurulunca </w:t>
      </w:r>
      <w:proofErr w:type="gramStart"/>
      <w:r w:rsidRPr="000D27A0">
        <w:rPr>
          <w:bCs/>
          <w:sz w:val="24"/>
          <w:szCs w:val="24"/>
        </w:rPr>
        <w:t>kabul</w:t>
      </w:r>
      <w:proofErr w:type="gramEnd"/>
      <w:r w:rsidRPr="000D27A0">
        <w:rPr>
          <w:bCs/>
          <w:sz w:val="24"/>
          <w:szCs w:val="24"/>
        </w:rPr>
        <w:t xml:space="preserve"> edilmesi şartıyla yarışmacı öğrencinin yerine daha önce hiçbir takıma katılmamış bir öğrenci yarışma ekibine dâhil edilebilecektir ve yarışma süresince bir takım bu hakkı sadece bir defa kullanabilecektir. </w:t>
      </w:r>
    </w:p>
    <w:p w:rsidR="00F039F8" w:rsidRPr="000D27A0" w:rsidRDefault="00F039F8" w:rsidP="00F039F8">
      <w:pPr>
        <w:jc w:val="both"/>
        <w:rPr>
          <w:bCs/>
          <w:sz w:val="24"/>
          <w:szCs w:val="24"/>
        </w:rPr>
      </w:pPr>
      <w:r w:rsidRPr="00F039F8">
        <w:rPr>
          <w:rFonts w:ascii="MS Gothic" w:eastAsia="MS Gothic" w:hAnsi="MS Gothic" w:cs="MS Gothic" w:hint="eastAsia"/>
          <w:b/>
          <w:bCs/>
          <w:sz w:val="24"/>
          <w:szCs w:val="24"/>
        </w:rPr>
        <w:t>➢</w:t>
      </w:r>
      <w:r w:rsidRPr="00F039F8">
        <w:rPr>
          <w:b/>
          <w:bCs/>
          <w:sz w:val="24"/>
          <w:szCs w:val="24"/>
        </w:rPr>
        <w:t xml:space="preserve"> </w:t>
      </w:r>
      <w:r w:rsidRPr="000D27A0">
        <w:rPr>
          <w:bCs/>
          <w:sz w:val="24"/>
          <w:szCs w:val="24"/>
        </w:rPr>
        <w:t xml:space="preserve">Yarışma kurallarına ve genel etik kurallarına uymayan takım Yürütme Kurulu kararıyla yarışmadan elenecektir. </w:t>
      </w:r>
    </w:p>
    <w:p w:rsidR="00F039F8" w:rsidRPr="000D27A0" w:rsidRDefault="00F039F8" w:rsidP="00F039F8">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Yarışma sırasında veya </w:t>
      </w:r>
      <w:proofErr w:type="gramStart"/>
      <w:r w:rsidRPr="000D27A0">
        <w:rPr>
          <w:bCs/>
          <w:sz w:val="24"/>
          <w:szCs w:val="24"/>
        </w:rPr>
        <w:t>ara</w:t>
      </w:r>
      <w:proofErr w:type="gramEnd"/>
      <w:r w:rsidRPr="000D27A0">
        <w:rPr>
          <w:bCs/>
          <w:sz w:val="24"/>
          <w:szCs w:val="24"/>
        </w:rPr>
        <w:t xml:space="preserve"> sürelerde hiçbir şekilde kişiliklere yönelik saldırılarda bulunulmayacaktır. (Olması durumunda takım ya da yarışmacı jüri tarafından etkinlikten men edilecektir). </w:t>
      </w:r>
    </w:p>
    <w:p w:rsidR="00F039F8" w:rsidRPr="000D27A0" w:rsidRDefault="00F039F8" w:rsidP="00F039F8">
      <w:pPr>
        <w:jc w:val="both"/>
        <w:rPr>
          <w:bCs/>
          <w:sz w:val="24"/>
          <w:szCs w:val="24"/>
        </w:rPr>
      </w:pPr>
      <w:r w:rsidRPr="00F039F8">
        <w:rPr>
          <w:rFonts w:ascii="MS Gothic" w:eastAsia="MS Gothic" w:hAnsi="MS Gothic" w:cs="MS Gothic" w:hint="eastAsia"/>
          <w:b/>
          <w:bCs/>
          <w:sz w:val="24"/>
          <w:szCs w:val="24"/>
        </w:rPr>
        <w:t>➢</w:t>
      </w:r>
      <w:r w:rsidRPr="00F039F8">
        <w:rPr>
          <w:b/>
          <w:bCs/>
          <w:sz w:val="24"/>
          <w:szCs w:val="24"/>
        </w:rPr>
        <w:t xml:space="preserve"> </w:t>
      </w:r>
      <w:r w:rsidRPr="000D27A0">
        <w:rPr>
          <w:bCs/>
          <w:sz w:val="24"/>
          <w:szCs w:val="24"/>
        </w:rPr>
        <w:t xml:space="preserve">Maddi hata dışında münazara sonucunun değiştirilmesi amacı ile jüriye ya da ilgili herhangi bir makama itirazlar kesinlikle </w:t>
      </w:r>
      <w:proofErr w:type="gramStart"/>
      <w:r w:rsidRPr="000D27A0">
        <w:rPr>
          <w:bCs/>
          <w:sz w:val="24"/>
          <w:szCs w:val="24"/>
        </w:rPr>
        <w:t>kabul</w:t>
      </w:r>
      <w:proofErr w:type="gramEnd"/>
      <w:r w:rsidRPr="000D27A0">
        <w:rPr>
          <w:bCs/>
          <w:sz w:val="24"/>
          <w:szCs w:val="24"/>
        </w:rPr>
        <w:t xml:space="preserve"> edilmeyecektir. Jürinin münazara değerlendirmesinde verdiği nihai karar kesindir. </w:t>
      </w:r>
    </w:p>
    <w:p w:rsidR="00F039F8" w:rsidRPr="000D27A0" w:rsidRDefault="00F039F8" w:rsidP="00F039F8">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Gruplar, dörtlü maç planı üzerinden puanlama usulüyle yapılacaktır. </w:t>
      </w:r>
    </w:p>
    <w:p w:rsidR="00F039F8" w:rsidRPr="000D27A0" w:rsidRDefault="00F039F8" w:rsidP="00F039F8">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İl yarışma planı, yeri ve ödül töreni tarihi </w:t>
      </w:r>
      <w:r w:rsidR="00613ED1">
        <w:rPr>
          <w:bCs/>
          <w:sz w:val="24"/>
          <w:szCs w:val="24"/>
        </w:rPr>
        <w:t>https://corumarge.</w:t>
      </w:r>
      <w:r w:rsidRPr="000D27A0">
        <w:rPr>
          <w:bCs/>
          <w:sz w:val="24"/>
          <w:szCs w:val="24"/>
        </w:rPr>
        <w:t xml:space="preserve">meb.gov.tr/ adresinden yayınlanacaktır. </w:t>
      </w:r>
    </w:p>
    <w:p w:rsidR="00F039F8" w:rsidRPr="000D27A0" w:rsidRDefault="00F039F8" w:rsidP="00F039F8">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Yapılacak münazara yarışmalarına aileler, öğrenciler, öğretmen ve okul yöneticileri izleyici olarak katılabilecektir. </w:t>
      </w:r>
    </w:p>
    <w:p w:rsidR="00F039F8" w:rsidRDefault="00F039F8" w:rsidP="00F039F8">
      <w:pPr>
        <w:jc w:val="both"/>
        <w:rPr>
          <w:b/>
          <w:bCs/>
          <w:sz w:val="24"/>
          <w:szCs w:val="24"/>
        </w:rPr>
      </w:pPr>
    </w:p>
    <w:p w:rsidR="00833517" w:rsidRDefault="00833517" w:rsidP="00F039F8">
      <w:pPr>
        <w:jc w:val="both"/>
        <w:rPr>
          <w:b/>
          <w:bCs/>
          <w:sz w:val="24"/>
          <w:szCs w:val="24"/>
        </w:rPr>
      </w:pPr>
    </w:p>
    <w:p w:rsidR="00672C03" w:rsidRDefault="00672C03" w:rsidP="00F039F8">
      <w:pPr>
        <w:jc w:val="both"/>
        <w:rPr>
          <w:b/>
          <w:bCs/>
          <w:sz w:val="24"/>
          <w:szCs w:val="24"/>
        </w:rPr>
      </w:pPr>
    </w:p>
    <w:p w:rsidR="00C80FA6" w:rsidRDefault="00C80FA6" w:rsidP="00F039F8">
      <w:pPr>
        <w:jc w:val="both"/>
        <w:rPr>
          <w:b/>
          <w:bCs/>
          <w:sz w:val="24"/>
          <w:szCs w:val="24"/>
        </w:rPr>
      </w:pPr>
    </w:p>
    <w:p w:rsidR="00C80FA6" w:rsidRPr="00F039F8" w:rsidRDefault="00C80FA6" w:rsidP="00F039F8">
      <w:pPr>
        <w:jc w:val="both"/>
        <w:rPr>
          <w:b/>
          <w:bCs/>
          <w:sz w:val="24"/>
          <w:szCs w:val="24"/>
        </w:rPr>
      </w:pPr>
    </w:p>
    <w:p w:rsidR="00F039F8" w:rsidRPr="00F039F8" w:rsidRDefault="00F039F8" w:rsidP="00F039F8">
      <w:pPr>
        <w:jc w:val="both"/>
        <w:rPr>
          <w:b/>
          <w:bCs/>
          <w:sz w:val="24"/>
          <w:szCs w:val="24"/>
        </w:rPr>
      </w:pPr>
      <w:r w:rsidRPr="00F039F8">
        <w:rPr>
          <w:b/>
          <w:bCs/>
          <w:sz w:val="24"/>
          <w:szCs w:val="24"/>
        </w:rPr>
        <w:t xml:space="preserve">İL MİLLİ EĞİTİM MÜDÜRLÜĞÜ TARAFINDAN YAPILACAK İŞ VE İŞLEMLER </w:t>
      </w:r>
    </w:p>
    <w:p w:rsidR="00F039F8" w:rsidRPr="000D27A0" w:rsidRDefault="00F039F8" w:rsidP="00F039F8">
      <w:pPr>
        <w:jc w:val="both"/>
        <w:rPr>
          <w:bCs/>
          <w:sz w:val="24"/>
          <w:szCs w:val="24"/>
        </w:rPr>
      </w:pPr>
      <w:r w:rsidRPr="000D27A0">
        <w:rPr>
          <w:rFonts w:ascii="MS Gothic" w:eastAsia="MS Gothic" w:hAnsi="MS Gothic" w:cs="MS Gothic" w:hint="eastAsia"/>
          <w:bCs/>
          <w:sz w:val="24"/>
          <w:szCs w:val="24"/>
        </w:rPr>
        <w:lastRenderedPageBreak/>
        <w:t>✓</w:t>
      </w:r>
      <w:r w:rsidRPr="000D27A0">
        <w:rPr>
          <w:bCs/>
          <w:sz w:val="24"/>
          <w:szCs w:val="24"/>
        </w:rPr>
        <w:t xml:space="preserve"> Yarışmanın okullarda tanıtımı, duyurulması, planlanması ve yürütülmesinden İl Milli Eğitim Müdürlüğü sorumludur. </w:t>
      </w:r>
    </w:p>
    <w:p w:rsidR="00032E97" w:rsidRDefault="00F039F8" w:rsidP="00F039F8">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İl Milli Eğitim Müdürlüğü bünyesinde, beş kişilik </w:t>
      </w:r>
      <w:r w:rsidR="00032E97" w:rsidRPr="00032E97">
        <w:rPr>
          <w:bCs/>
          <w:sz w:val="24"/>
          <w:szCs w:val="24"/>
        </w:rPr>
        <w:t xml:space="preserve">(akademisyen/ </w:t>
      </w:r>
      <w:proofErr w:type="gramStart"/>
      <w:r w:rsidR="00032E97" w:rsidRPr="00032E97">
        <w:rPr>
          <w:bCs/>
          <w:sz w:val="24"/>
          <w:szCs w:val="24"/>
        </w:rPr>
        <w:t>öğretmen )</w:t>
      </w:r>
      <w:proofErr w:type="gramEnd"/>
      <w:r w:rsidR="00032E97" w:rsidRPr="00032E97">
        <w:rPr>
          <w:bCs/>
          <w:sz w:val="24"/>
          <w:szCs w:val="24"/>
        </w:rPr>
        <w:t xml:space="preserve"> </w:t>
      </w:r>
      <w:r w:rsidR="00032E97">
        <w:rPr>
          <w:bCs/>
          <w:sz w:val="24"/>
          <w:szCs w:val="24"/>
        </w:rPr>
        <w:t>bir jüri ekibi oluşturulacaktır.</w:t>
      </w:r>
    </w:p>
    <w:p w:rsidR="00F039F8" w:rsidRPr="000D27A0" w:rsidRDefault="00F039F8" w:rsidP="00F039F8">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Yarışmanın konuları Liseler Arası Münazara Yarışması İl Kurulu tarafından belirlenecektir. </w:t>
      </w:r>
    </w:p>
    <w:p w:rsidR="00F039F8" w:rsidRPr="000D27A0" w:rsidRDefault="00F039F8" w:rsidP="00F039F8">
      <w:pPr>
        <w:jc w:val="both"/>
        <w:rPr>
          <w:bCs/>
          <w:sz w:val="24"/>
          <w:szCs w:val="24"/>
        </w:rPr>
      </w:pPr>
      <w:r w:rsidRPr="00F039F8">
        <w:rPr>
          <w:rFonts w:ascii="MS Gothic" w:eastAsia="MS Gothic" w:hAnsi="MS Gothic" w:cs="MS Gothic" w:hint="eastAsia"/>
          <w:b/>
          <w:bCs/>
          <w:sz w:val="24"/>
          <w:szCs w:val="24"/>
        </w:rPr>
        <w:t>✓</w:t>
      </w:r>
      <w:r w:rsidRPr="00F039F8">
        <w:rPr>
          <w:b/>
          <w:bCs/>
          <w:sz w:val="24"/>
          <w:szCs w:val="24"/>
        </w:rPr>
        <w:t xml:space="preserve"> </w:t>
      </w:r>
      <w:r w:rsidRPr="000D27A0">
        <w:rPr>
          <w:bCs/>
          <w:sz w:val="24"/>
          <w:szCs w:val="24"/>
        </w:rPr>
        <w:t>Yarışma süreci, ödül töreni yeri ve zamanı gibi diğer hususlar yarışman</w:t>
      </w:r>
      <w:r w:rsidR="000D27A0">
        <w:rPr>
          <w:bCs/>
          <w:sz w:val="24"/>
          <w:szCs w:val="24"/>
        </w:rPr>
        <w:t>ın onay sürecinden sonra Çorum</w:t>
      </w:r>
      <w:r w:rsidRPr="000D27A0">
        <w:rPr>
          <w:bCs/>
          <w:sz w:val="24"/>
          <w:szCs w:val="24"/>
        </w:rPr>
        <w:t xml:space="preserve"> Milli Eğitim Müdürlü</w:t>
      </w:r>
      <w:r w:rsidR="0081407D">
        <w:rPr>
          <w:bCs/>
          <w:sz w:val="24"/>
          <w:szCs w:val="24"/>
        </w:rPr>
        <w:t>ğü resmi internet sitesi corumarge.</w:t>
      </w:r>
      <w:r w:rsidR="000D27A0">
        <w:rPr>
          <w:bCs/>
          <w:sz w:val="24"/>
          <w:szCs w:val="24"/>
        </w:rPr>
        <w:t xml:space="preserve">meb.gov.tr/ </w:t>
      </w:r>
      <w:r w:rsidRPr="000D27A0">
        <w:rPr>
          <w:bCs/>
          <w:sz w:val="24"/>
          <w:szCs w:val="24"/>
        </w:rPr>
        <w:t xml:space="preserve">adresinde yayınlanacaktır. </w:t>
      </w:r>
    </w:p>
    <w:p w:rsidR="00F039F8" w:rsidRPr="000D27A0" w:rsidRDefault="00F039F8" w:rsidP="00F039F8">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Yarışma jürileri Liseler Arası Münazara Yarışması İl Kurulu tarafından oluşturulacaktır. İl jüri üyeleri Valilik oluru ile görevlendirilecektir. </w:t>
      </w:r>
    </w:p>
    <w:p w:rsidR="00F039F8" w:rsidRPr="000D27A0" w:rsidRDefault="00F039F8" w:rsidP="00F039F8">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w:t>
      </w:r>
      <w:r w:rsidR="000D27A0" w:rsidRPr="000D27A0">
        <w:rPr>
          <w:bCs/>
          <w:sz w:val="24"/>
          <w:szCs w:val="24"/>
        </w:rPr>
        <w:t xml:space="preserve">Yarışmanın tüm organizasyonu </w:t>
      </w:r>
      <w:r w:rsidRPr="000D27A0">
        <w:rPr>
          <w:bCs/>
          <w:sz w:val="24"/>
          <w:szCs w:val="24"/>
        </w:rPr>
        <w:t xml:space="preserve">İl Milli Eğitim Müdürlüğünce sağlanacaktır. </w:t>
      </w:r>
    </w:p>
    <w:p w:rsidR="00B55DCF" w:rsidRPr="00B55DCF" w:rsidRDefault="00F039F8" w:rsidP="00F039F8">
      <w:pPr>
        <w:jc w:val="both"/>
        <w:rPr>
          <w:bCs/>
          <w:sz w:val="24"/>
          <w:szCs w:val="24"/>
        </w:rPr>
      </w:pPr>
      <w:r w:rsidRPr="000D27A0">
        <w:rPr>
          <w:rFonts w:ascii="MS Gothic" w:eastAsia="MS Gothic" w:hAnsi="MS Gothic" w:cs="MS Gothic" w:hint="eastAsia"/>
          <w:bCs/>
          <w:sz w:val="24"/>
          <w:szCs w:val="24"/>
        </w:rPr>
        <w:t>✓</w:t>
      </w:r>
      <w:r w:rsidRPr="000D27A0">
        <w:rPr>
          <w:bCs/>
          <w:sz w:val="24"/>
          <w:szCs w:val="24"/>
        </w:rPr>
        <w:t xml:space="preserve"> Yarışma i</w:t>
      </w:r>
      <w:r w:rsidR="000D27A0" w:rsidRPr="000D27A0">
        <w:rPr>
          <w:bCs/>
          <w:sz w:val="24"/>
          <w:szCs w:val="24"/>
        </w:rPr>
        <w:t>le ilgili tüm dokümanlar Çorum</w:t>
      </w:r>
      <w:r w:rsidR="0081407D">
        <w:rPr>
          <w:bCs/>
          <w:sz w:val="24"/>
          <w:szCs w:val="24"/>
        </w:rPr>
        <w:t xml:space="preserve"> Milli Eğitim Müdürlüğü corumarge.</w:t>
      </w:r>
      <w:r w:rsidR="00FB1360">
        <w:rPr>
          <w:bCs/>
          <w:sz w:val="24"/>
          <w:szCs w:val="24"/>
        </w:rPr>
        <w:t xml:space="preserve">meb.gov.tr/ </w:t>
      </w:r>
      <w:r w:rsidR="00C5760F">
        <w:rPr>
          <w:bCs/>
          <w:sz w:val="24"/>
          <w:szCs w:val="24"/>
        </w:rPr>
        <w:t>internet sitesinden</w:t>
      </w:r>
      <w:r w:rsidRPr="000D27A0">
        <w:rPr>
          <w:bCs/>
          <w:sz w:val="24"/>
          <w:szCs w:val="24"/>
        </w:rPr>
        <w:t xml:space="preserve"> ilan edilecektir. </w:t>
      </w:r>
    </w:p>
    <w:p w:rsidR="00DC4C3A" w:rsidRDefault="00DC4C3A" w:rsidP="00F039F8">
      <w:pPr>
        <w:jc w:val="both"/>
        <w:rPr>
          <w:b/>
          <w:bCs/>
          <w:sz w:val="24"/>
          <w:szCs w:val="24"/>
        </w:rPr>
      </w:pPr>
    </w:p>
    <w:p w:rsidR="00F039F8" w:rsidRPr="00F039F8" w:rsidRDefault="00FB1360" w:rsidP="00F039F8">
      <w:pPr>
        <w:jc w:val="both"/>
        <w:rPr>
          <w:b/>
          <w:bCs/>
          <w:sz w:val="24"/>
          <w:szCs w:val="24"/>
        </w:rPr>
      </w:pPr>
      <w:r w:rsidRPr="00FB1360">
        <w:rPr>
          <w:b/>
          <w:bCs/>
          <w:sz w:val="24"/>
          <w:szCs w:val="24"/>
        </w:rPr>
        <w:t xml:space="preserve">ÖDÜLENDİRME VE ÖDÜL TÖRENİ: </w:t>
      </w:r>
    </w:p>
    <w:p w:rsidR="00F039F8" w:rsidRPr="00FB1360" w:rsidRDefault="00F039F8" w:rsidP="00F039F8">
      <w:pPr>
        <w:jc w:val="both"/>
        <w:rPr>
          <w:bCs/>
          <w:sz w:val="24"/>
          <w:szCs w:val="24"/>
        </w:rPr>
      </w:pPr>
      <w:r w:rsidRPr="00F039F8">
        <w:rPr>
          <w:b/>
          <w:bCs/>
          <w:sz w:val="24"/>
          <w:szCs w:val="24"/>
        </w:rPr>
        <w:t xml:space="preserve">• </w:t>
      </w:r>
      <w:r w:rsidRPr="00FB1360">
        <w:rPr>
          <w:bCs/>
          <w:sz w:val="24"/>
          <w:szCs w:val="24"/>
        </w:rPr>
        <w:t xml:space="preserve">Ödül töreni yeri ve zamanı daha sonra duyurulacaktır. </w:t>
      </w:r>
    </w:p>
    <w:p w:rsidR="00F039F8" w:rsidRPr="00FB1360" w:rsidRDefault="00F039F8" w:rsidP="00F039F8">
      <w:pPr>
        <w:jc w:val="both"/>
        <w:rPr>
          <w:bCs/>
          <w:sz w:val="24"/>
          <w:szCs w:val="24"/>
        </w:rPr>
      </w:pPr>
      <w:r w:rsidRPr="00FB1360">
        <w:rPr>
          <w:bCs/>
          <w:sz w:val="24"/>
          <w:szCs w:val="24"/>
        </w:rPr>
        <w:t xml:space="preserve">• Katılımcı tüm takımlara ve okullarına katılım belgesi verilecektir. </w:t>
      </w:r>
    </w:p>
    <w:p w:rsidR="00FB1360" w:rsidRDefault="00DC4C3A" w:rsidP="00F039F8">
      <w:pPr>
        <w:jc w:val="both"/>
        <w:rPr>
          <w:bCs/>
          <w:sz w:val="24"/>
          <w:szCs w:val="24"/>
        </w:rPr>
      </w:pPr>
      <w:r>
        <w:rPr>
          <w:bCs/>
          <w:sz w:val="24"/>
          <w:szCs w:val="24"/>
        </w:rPr>
        <w:t>•</w:t>
      </w:r>
      <w:r w:rsidR="00F039F8" w:rsidRPr="00FB1360">
        <w:rPr>
          <w:bCs/>
          <w:sz w:val="24"/>
          <w:szCs w:val="24"/>
        </w:rPr>
        <w:t xml:space="preserve">Finale kalan takımların danışman öğretmen </w:t>
      </w:r>
      <w:r w:rsidR="009C7CEA">
        <w:rPr>
          <w:bCs/>
          <w:sz w:val="24"/>
          <w:szCs w:val="24"/>
        </w:rPr>
        <w:t xml:space="preserve">ve öğrencileri </w:t>
      </w:r>
      <w:r w:rsidR="00F039F8" w:rsidRPr="00FB1360">
        <w:rPr>
          <w:bCs/>
          <w:sz w:val="24"/>
          <w:szCs w:val="24"/>
        </w:rPr>
        <w:t xml:space="preserve">ödüllendirilecektir. </w:t>
      </w:r>
    </w:p>
    <w:p w:rsidR="00AA65DF" w:rsidRDefault="00F039F8" w:rsidP="00F039F8">
      <w:pPr>
        <w:jc w:val="both"/>
        <w:rPr>
          <w:bCs/>
          <w:sz w:val="24"/>
          <w:szCs w:val="24"/>
        </w:rPr>
      </w:pPr>
      <w:r w:rsidRPr="00FB1360">
        <w:rPr>
          <w:bCs/>
          <w:sz w:val="24"/>
          <w:szCs w:val="24"/>
        </w:rPr>
        <w:t xml:space="preserve">• 1. olan takım danışmanı ve takım üyelerine </w:t>
      </w:r>
      <w:r w:rsidR="00A77040">
        <w:rPr>
          <w:bCs/>
          <w:sz w:val="24"/>
          <w:szCs w:val="24"/>
        </w:rPr>
        <w:t>ÖDÜL+KUPA</w:t>
      </w:r>
    </w:p>
    <w:p w:rsidR="00FB1360" w:rsidRDefault="00F039F8" w:rsidP="00F039F8">
      <w:pPr>
        <w:jc w:val="both"/>
        <w:rPr>
          <w:bCs/>
          <w:sz w:val="24"/>
          <w:szCs w:val="24"/>
        </w:rPr>
      </w:pPr>
      <w:r w:rsidRPr="00FB1360">
        <w:rPr>
          <w:bCs/>
          <w:sz w:val="24"/>
          <w:szCs w:val="24"/>
        </w:rPr>
        <w:t xml:space="preserve">• 2. olan takım danışmanı ve takım üyelerine </w:t>
      </w:r>
      <w:r w:rsidR="00A77040">
        <w:rPr>
          <w:bCs/>
          <w:sz w:val="24"/>
          <w:szCs w:val="24"/>
        </w:rPr>
        <w:t>ÖDÜL</w:t>
      </w:r>
    </w:p>
    <w:p w:rsidR="00FB1360" w:rsidRDefault="00F039F8" w:rsidP="00F039F8">
      <w:pPr>
        <w:jc w:val="both"/>
        <w:rPr>
          <w:bCs/>
          <w:sz w:val="24"/>
          <w:szCs w:val="24"/>
        </w:rPr>
      </w:pPr>
      <w:r w:rsidRPr="00F039F8">
        <w:rPr>
          <w:b/>
          <w:bCs/>
          <w:sz w:val="24"/>
          <w:szCs w:val="24"/>
        </w:rPr>
        <w:t xml:space="preserve">• </w:t>
      </w:r>
      <w:r w:rsidRPr="00FB1360">
        <w:rPr>
          <w:bCs/>
          <w:sz w:val="24"/>
          <w:szCs w:val="24"/>
        </w:rPr>
        <w:t xml:space="preserve">3. olan takım danışmanı ve takım üyelerine </w:t>
      </w:r>
      <w:r w:rsidR="00A77040">
        <w:rPr>
          <w:bCs/>
          <w:sz w:val="24"/>
          <w:szCs w:val="24"/>
        </w:rPr>
        <w:t>ÖDÜL</w:t>
      </w:r>
    </w:p>
    <w:p w:rsidR="002E75FA" w:rsidRDefault="002E75FA" w:rsidP="00F039F8">
      <w:pPr>
        <w:jc w:val="both"/>
        <w:rPr>
          <w:bCs/>
          <w:sz w:val="24"/>
          <w:szCs w:val="24"/>
        </w:rPr>
      </w:pPr>
    </w:p>
    <w:p w:rsidR="00A77040" w:rsidRDefault="00A77040" w:rsidP="00F039F8">
      <w:pPr>
        <w:jc w:val="both"/>
        <w:rPr>
          <w:bCs/>
          <w:sz w:val="24"/>
          <w:szCs w:val="24"/>
        </w:rPr>
      </w:pPr>
    </w:p>
    <w:p w:rsidR="00A77040" w:rsidRDefault="00A77040" w:rsidP="00F039F8">
      <w:pPr>
        <w:jc w:val="both"/>
        <w:rPr>
          <w:bCs/>
          <w:sz w:val="24"/>
          <w:szCs w:val="24"/>
        </w:rPr>
      </w:pPr>
    </w:p>
    <w:p w:rsidR="00A77040" w:rsidRDefault="00A77040" w:rsidP="00F039F8">
      <w:pPr>
        <w:jc w:val="both"/>
        <w:rPr>
          <w:bCs/>
          <w:sz w:val="24"/>
          <w:szCs w:val="24"/>
        </w:rPr>
      </w:pPr>
    </w:p>
    <w:p w:rsidR="00A77040" w:rsidRDefault="00A77040" w:rsidP="00F039F8">
      <w:pPr>
        <w:jc w:val="both"/>
        <w:rPr>
          <w:bCs/>
          <w:sz w:val="24"/>
          <w:szCs w:val="24"/>
        </w:rPr>
      </w:pPr>
    </w:p>
    <w:p w:rsidR="00A77040" w:rsidRDefault="00A77040" w:rsidP="00F039F8">
      <w:pPr>
        <w:jc w:val="both"/>
        <w:rPr>
          <w:bCs/>
          <w:sz w:val="24"/>
          <w:szCs w:val="24"/>
        </w:rPr>
      </w:pPr>
    </w:p>
    <w:p w:rsidR="009C7CEA" w:rsidRDefault="009C7CEA" w:rsidP="00F039F8">
      <w:pPr>
        <w:jc w:val="both"/>
        <w:rPr>
          <w:bCs/>
          <w:sz w:val="24"/>
          <w:szCs w:val="24"/>
        </w:rPr>
      </w:pPr>
    </w:p>
    <w:p w:rsidR="002E75FA" w:rsidRPr="00FB1360" w:rsidRDefault="002E75FA" w:rsidP="00F039F8">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2710"/>
      </w:tblGrid>
      <w:tr w:rsidR="00F039F8" w:rsidRPr="00FB1360" w:rsidTr="007B427E">
        <w:trPr>
          <w:trHeight w:val="567"/>
        </w:trPr>
        <w:tc>
          <w:tcPr>
            <w:tcW w:w="8772" w:type="dxa"/>
            <w:gridSpan w:val="3"/>
            <w:vAlign w:val="center"/>
          </w:tcPr>
          <w:p w:rsidR="00F039F8" w:rsidRPr="00FB1360" w:rsidRDefault="00F039F8" w:rsidP="007B427E">
            <w:pPr>
              <w:spacing w:after="0"/>
              <w:jc w:val="center"/>
              <w:rPr>
                <w:b/>
                <w:bCs/>
                <w:sz w:val="24"/>
                <w:szCs w:val="24"/>
              </w:rPr>
            </w:pPr>
            <w:r w:rsidRPr="00FB1360">
              <w:rPr>
                <w:b/>
                <w:bCs/>
                <w:sz w:val="24"/>
                <w:szCs w:val="24"/>
              </w:rPr>
              <w:lastRenderedPageBreak/>
              <w:t>“LİSELER ARASI MÜNAZARA YARIŞMASI” UYGULAMA TAKVİMİ</w:t>
            </w:r>
          </w:p>
        </w:tc>
      </w:tr>
      <w:tr w:rsidR="00F039F8" w:rsidRPr="00FB1360" w:rsidTr="007A3D8D">
        <w:trPr>
          <w:trHeight w:val="404"/>
        </w:trPr>
        <w:tc>
          <w:tcPr>
            <w:tcW w:w="6062" w:type="dxa"/>
            <w:gridSpan w:val="2"/>
            <w:vAlign w:val="center"/>
          </w:tcPr>
          <w:p w:rsidR="00F039F8" w:rsidRPr="00FB1360" w:rsidRDefault="00F039F8" w:rsidP="007B427E">
            <w:pPr>
              <w:spacing w:after="0"/>
              <w:jc w:val="center"/>
              <w:rPr>
                <w:bCs/>
                <w:sz w:val="24"/>
                <w:szCs w:val="24"/>
              </w:rPr>
            </w:pPr>
            <w:r w:rsidRPr="00FB1360">
              <w:rPr>
                <w:bCs/>
                <w:sz w:val="24"/>
                <w:szCs w:val="24"/>
              </w:rPr>
              <w:t>UYGULAMA BASAMAKLARI</w:t>
            </w:r>
          </w:p>
        </w:tc>
        <w:tc>
          <w:tcPr>
            <w:tcW w:w="2710" w:type="dxa"/>
            <w:vAlign w:val="center"/>
          </w:tcPr>
          <w:p w:rsidR="00F039F8" w:rsidRPr="00FB1360" w:rsidRDefault="00F039F8" w:rsidP="007B427E">
            <w:pPr>
              <w:spacing w:after="0"/>
              <w:jc w:val="center"/>
              <w:rPr>
                <w:bCs/>
                <w:sz w:val="24"/>
                <w:szCs w:val="24"/>
              </w:rPr>
            </w:pPr>
            <w:r w:rsidRPr="00FB1360">
              <w:rPr>
                <w:bCs/>
                <w:sz w:val="24"/>
                <w:szCs w:val="24"/>
              </w:rPr>
              <w:t>TARİH</w:t>
            </w:r>
          </w:p>
        </w:tc>
      </w:tr>
      <w:tr w:rsidR="00F039F8" w:rsidRPr="00FB1360" w:rsidTr="007B427E">
        <w:trPr>
          <w:trHeight w:val="100"/>
        </w:trPr>
        <w:tc>
          <w:tcPr>
            <w:tcW w:w="675" w:type="dxa"/>
            <w:vAlign w:val="center"/>
          </w:tcPr>
          <w:p w:rsidR="00F039F8" w:rsidRPr="007B427E" w:rsidRDefault="007B427E" w:rsidP="007B427E">
            <w:pPr>
              <w:spacing w:after="0"/>
              <w:jc w:val="center"/>
              <w:rPr>
                <w:b/>
                <w:bCs/>
                <w:sz w:val="24"/>
                <w:szCs w:val="24"/>
              </w:rPr>
            </w:pPr>
            <w:r>
              <w:rPr>
                <w:b/>
                <w:bCs/>
                <w:sz w:val="24"/>
                <w:szCs w:val="24"/>
              </w:rPr>
              <w:t>1</w:t>
            </w:r>
          </w:p>
        </w:tc>
        <w:tc>
          <w:tcPr>
            <w:tcW w:w="5387" w:type="dxa"/>
            <w:vAlign w:val="center"/>
          </w:tcPr>
          <w:p w:rsidR="00F039F8" w:rsidRPr="00FB1360" w:rsidRDefault="00F039F8" w:rsidP="007B427E">
            <w:pPr>
              <w:spacing w:after="0"/>
              <w:rPr>
                <w:bCs/>
                <w:sz w:val="24"/>
                <w:szCs w:val="24"/>
              </w:rPr>
            </w:pPr>
            <w:r w:rsidRPr="00FB1360">
              <w:rPr>
                <w:bCs/>
                <w:sz w:val="24"/>
                <w:szCs w:val="24"/>
              </w:rPr>
              <w:t>Münazara Yarışması İl Yürütme Kurulunun oluşturulması</w:t>
            </w:r>
          </w:p>
        </w:tc>
        <w:tc>
          <w:tcPr>
            <w:tcW w:w="2710" w:type="dxa"/>
            <w:vAlign w:val="center"/>
          </w:tcPr>
          <w:p w:rsidR="00F039F8" w:rsidRPr="00FB1360" w:rsidRDefault="001C1EF9" w:rsidP="007B427E">
            <w:pPr>
              <w:spacing w:after="0"/>
              <w:rPr>
                <w:bCs/>
                <w:sz w:val="24"/>
                <w:szCs w:val="24"/>
              </w:rPr>
            </w:pPr>
            <w:r>
              <w:rPr>
                <w:bCs/>
                <w:sz w:val="24"/>
                <w:szCs w:val="24"/>
              </w:rPr>
              <w:t>Ekim 2019</w:t>
            </w:r>
          </w:p>
        </w:tc>
      </w:tr>
      <w:tr w:rsidR="00F039F8" w:rsidRPr="00FB1360" w:rsidTr="007B427E">
        <w:trPr>
          <w:trHeight w:val="100"/>
        </w:trPr>
        <w:tc>
          <w:tcPr>
            <w:tcW w:w="675" w:type="dxa"/>
            <w:vAlign w:val="center"/>
          </w:tcPr>
          <w:p w:rsidR="00F039F8" w:rsidRPr="007B427E" w:rsidRDefault="007B427E" w:rsidP="007B427E">
            <w:pPr>
              <w:spacing w:after="0"/>
              <w:jc w:val="center"/>
              <w:rPr>
                <w:b/>
                <w:bCs/>
                <w:sz w:val="24"/>
                <w:szCs w:val="24"/>
              </w:rPr>
            </w:pPr>
            <w:r>
              <w:rPr>
                <w:b/>
                <w:bCs/>
                <w:sz w:val="24"/>
                <w:szCs w:val="24"/>
              </w:rPr>
              <w:t>2</w:t>
            </w:r>
          </w:p>
        </w:tc>
        <w:tc>
          <w:tcPr>
            <w:tcW w:w="5387" w:type="dxa"/>
            <w:vAlign w:val="center"/>
          </w:tcPr>
          <w:p w:rsidR="00F039F8" w:rsidRPr="00FB1360" w:rsidRDefault="00F039F8" w:rsidP="007B427E">
            <w:pPr>
              <w:spacing w:after="0"/>
              <w:rPr>
                <w:bCs/>
                <w:sz w:val="24"/>
                <w:szCs w:val="24"/>
              </w:rPr>
            </w:pPr>
            <w:r w:rsidRPr="00FB1360">
              <w:rPr>
                <w:bCs/>
                <w:sz w:val="24"/>
                <w:szCs w:val="24"/>
              </w:rPr>
              <w:t>Yarışmanın tanıtımı ve duyurulması</w:t>
            </w:r>
          </w:p>
        </w:tc>
        <w:tc>
          <w:tcPr>
            <w:tcW w:w="2710" w:type="dxa"/>
            <w:vAlign w:val="center"/>
          </w:tcPr>
          <w:p w:rsidR="00F039F8" w:rsidRPr="00FB1360" w:rsidRDefault="001C1EF9" w:rsidP="007B427E">
            <w:pPr>
              <w:spacing w:after="0"/>
              <w:rPr>
                <w:bCs/>
                <w:sz w:val="24"/>
                <w:szCs w:val="24"/>
              </w:rPr>
            </w:pPr>
            <w:r>
              <w:rPr>
                <w:bCs/>
                <w:sz w:val="24"/>
                <w:szCs w:val="24"/>
              </w:rPr>
              <w:t>Kasım 2019</w:t>
            </w:r>
          </w:p>
        </w:tc>
      </w:tr>
      <w:tr w:rsidR="00F039F8" w:rsidRPr="00FB1360" w:rsidTr="007B427E">
        <w:trPr>
          <w:trHeight w:val="237"/>
        </w:trPr>
        <w:tc>
          <w:tcPr>
            <w:tcW w:w="675" w:type="dxa"/>
            <w:vAlign w:val="center"/>
          </w:tcPr>
          <w:p w:rsidR="00F039F8" w:rsidRPr="007B427E" w:rsidRDefault="007B427E" w:rsidP="007B427E">
            <w:pPr>
              <w:spacing w:after="0"/>
              <w:jc w:val="center"/>
              <w:rPr>
                <w:b/>
                <w:bCs/>
                <w:sz w:val="24"/>
                <w:szCs w:val="24"/>
              </w:rPr>
            </w:pPr>
            <w:r>
              <w:rPr>
                <w:b/>
                <w:bCs/>
                <w:sz w:val="24"/>
                <w:szCs w:val="24"/>
              </w:rPr>
              <w:t>3</w:t>
            </w:r>
          </w:p>
        </w:tc>
        <w:tc>
          <w:tcPr>
            <w:tcW w:w="5387" w:type="dxa"/>
            <w:vAlign w:val="center"/>
          </w:tcPr>
          <w:p w:rsidR="00F039F8" w:rsidRPr="00FB1360" w:rsidRDefault="00833517" w:rsidP="00833517">
            <w:pPr>
              <w:spacing w:after="0"/>
              <w:rPr>
                <w:bCs/>
                <w:sz w:val="24"/>
                <w:szCs w:val="24"/>
              </w:rPr>
            </w:pPr>
            <w:r>
              <w:rPr>
                <w:bCs/>
                <w:sz w:val="24"/>
                <w:szCs w:val="24"/>
              </w:rPr>
              <w:t>corumarge.</w:t>
            </w:r>
            <w:r w:rsidR="00F039F8" w:rsidRPr="00FB1360">
              <w:rPr>
                <w:bCs/>
                <w:sz w:val="24"/>
                <w:szCs w:val="24"/>
              </w:rPr>
              <w:t>meb.gov.tr adresi</w:t>
            </w:r>
            <w:r>
              <w:rPr>
                <w:bCs/>
                <w:sz w:val="24"/>
                <w:szCs w:val="24"/>
              </w:rPr>
              <w:t xml:space="preserve">nden başvuru formlarının çıkarılıp </w:t>
            </w:r>
            <w:r w:rsidR="007A3D8D">
              <w:rPr>
                <w:bCs/>
                <w:sz w:val="24"/>
                <w:szCs w:val="24"/>
              </w:rPr>
              <w:t xml:space="preserve">doldurularak </w:t>
            </w:r>
            <w:r w:rsidR="007A3D8D" w:rsidRPr="00FB1360">
              <w:rPr>
                <w:bCs/>
                <w:sz w:val="24"/>
                <w:szCs w:val="24"/>
              </w:rPr>
              <w:t>Okul</w:t>
            </w:r>
            <w:r w:rsidR="00F039F8" w:rsidRPr="00FB1360">
              <w:rPr>
                <w:bCs/>
                <w:sz w:val="24"/>
                <w:szCs w:val="24"/>
              </w:rPr>
              <w:t xml:space="preserve"> Münazara takımlarının ve Jüri başvurularının alınması</w:t>
            </w:r>
          </w:p>
        </w:tc>
        <w:tc>
          <w:tcPr>
            <w:tcW w:w="2710" w:type="dxa"/>
            <w:vAlign w:val="center"/>
          </w:tcPr>
          <w:p w:rsidR="00F039F8" w:rsidRPr="00FB1360" w:rsidRDefault="001C1EF9" w:rsidP="007B427E">
            <w:pPr>
              <w:spacing w:after="0"/>
              <w:rPr>
                <w:bCs/>
                <w:sz w:val="24"/>
                <w:szCs w:val="24"/>
              </w:rPr>
            </w:pPr>
            <w:r>
              <w:rPr>
                <w:bCs/>
                <w:sz w:val="24"/>
                <w:szCs w:val="24"/>
              </w:rPr>
              <w:t>Kasım -Aralık</w:t>
            </w:r>
            <w:r w:rsidR="00F039F8" w:rsidRPr="00FB1360">
              <w:rPr>
                <w:bCs/>
                <w:sz w:val="24"/>
                <w:szCs w:val="24"/>
              </w:rPr>
              <w:t xml:space="preserve"> 201</w:t>
            </w:r>
            <w:r>
              <w:rPr>
                <w:bCs/>
                <w:sz w:val="24"/>
                <w:szCs w:val="24"/>
              </w:rPr>
              <w:t>9</w:t>
            </w:r>
          </w:p>
        </w:tc>
      </w:tr>
      <w:tr w:rsidR="00F039F8" w:rsidRPr="00FB1360" w:rsidTr="007B427E">
        <w:trPr>
          <w:trHeight w:val="235"/>
        </w:trPr>
        <w:tc>
          <w:tcPr>
            <w:tcW w:w="675" w:type="dxa"/>
            <w:vAlign w:val="center"/>
          </w:tcPr>
          <w:p w:rsidR="00F039F8" w:rsidRPr="007B427E" w:rsidRDefault="007B427E" w:rsidP="007B427E">
            <w:pPr>
              <w:spacing w:after="0"/>
              <w:jc w:val="center"/>
              <w:rPr>
                <w:b/>
                <w:bCs/>
                <w:sz w:val="24"/>
                <w:szCs w:val="24"/>
              </w:rPr>
            </w:pPr>
            <w:r>
              <w:rPr>
                <w:b/>
                <w:bCs/>
                <w:sz w:val="24"/>
                <w:szCs w:val="24"/>
              </w:rPr>
              <w:t>4</w:t>
            </w:r>
          </w:p>
        </w:tc>
        <w:tc>
          <w:tcPr>
            <w:tcW w:w="5387" w:type="dxa"/>
            <w:vAlign w:val="center"/>
          </w:tcPr>
          <w:p w:rsidR="00F039F8" w:rsidRPr="00FB1360" w:rsidRDefault="00F039F8" w:rsidP="007B427E">
            <w:pPr>
              <w:spacing w:after="0"/>
              <w:rPr>
                <w:bCs/>
                <w:sz w:val="24"/>
                <w:szCs w:val="24"/>
              </w:rPr>
            </w:pPr>
            <w:r w:rsidRPr="00FB1360">
              <w:rPr>
                <w:bCs/>
                <w:sz w:val="24"/>
                <w:szCs w:val="24"/>
              </w:rPr>
              <w:t>Münazara teknikleri ve ilgili yarışma konusunda öğretmen ve öğrencilerin bilgilendirmeleri</w:t>
            </w:r>
          </w:p>
        </w:tc>
        <w:tc>
          <w:tcPr>
            <w:tcW w:w="2710" w:type="dxa"/>
            <w:vAlign w:val="center"/>
          </w:tcPr>
          <w:p w:rsidR="00F039F8" w:rsidRPr="00FB1360" w:rsidRDefault="00677778" w:rsidP="007B427E">
            <w:pPr>
              <w:spacing w:after="0"/>
              <w:rPr>
                <w:bCs/>
                <w:sz w:val="24"/>
                <w:szCs w:val="24"/>
              </w:rPr>
            </w:pPr>
            <w:r>
              <w:rPr>
                <w:bCs/>
                <w:sz w:val="24"/>
                <w:szCs w:val="24"/>
              </w:rPr>
              <w:t>Kasım- Aralık 2019</w:t>
            </w:r>
          </w:p>
        </w:tc>
      </w:tr>
      <w:tr w:rsidR="00F039F8" w:rsidRPr="00FB1360" w:rsidTr="007B427E">
        <w:trPr>
          <w:trHeight w:val="237"/>
        </w:trPr>
        <w:tc>
          <w:tcPr>
            <w:tcW w:w="675" w:type="dxa"/>
            <w:vAlign w:val="center"/>
          </w:tcPr>
          <w:p w:rsidR="00F039F8" w:rsidRPr="007B427E" w:rsidRDefault="007B427E" w:rsidP="007B427E">
            <w:pPr>
              <w:spacing w:after="0"/>
              <w:jc w:val="center"/>
              <w:rPr>
                <w:b/>
                <w:bCs/>
                <w:sz w:val="24"/>
                <w:szCs w:val="24"/>
              </w:rPr>
            </w:pPr>
            <w:r>
              <w:rPr>
                <w:b/>
                <w:bCs/>
                <w:sz w:val="24"/>
                <w:szCs w:val="24"/>
              </w:rPr>
              <w:t>5</w:t>
            </w:r>
          </w:p>
        </w:tc>
        <w:tc>
          <w:tcPr>
            <w:tcW w:w="5387" w:type="dxa"/>
            <w:vAlign w:val="center"/>
          </w:tcPr>
          <w:p w:rsidR="00F039F8" w:rsidRPr="00FB1360" w:rsidRDefault="00F039F8" w:rsidP="007B427E">
            <w:pPr>
              <w:spacing w:after="0"/>
              <w:rPr>
                <w:bCs/>
                <w:sz w:val="24"/>
                <w:szCs w:val="24"/>
              </w:rPr>
            </w:pPr>
            <w:r w:rsidRPr="00FB1360">
              <w:rPr>
                <w:bCs/>
                <w:sz w:val="24"/>
                <w:szCs w:val="24"/>
              </w:rPr>
              <w:t>Jürilerin Belirlenmes</w:t>
            </w:r>
            <w:r w:rsidR="002E75FA">
              <w:rPr>
                <w:bCs/>
                <w:sz w:val="24"/>
                <w:szCs w:val="24"/>
              </w:rPr>
              <w:t xml:space="preserve">i </w:t>
            </w:r>
          </w:p>
        </w:tc>
        <w:tc>
          <w:tcPr>
            <w:tcW w:w="2710" w:type="dxa"/>
            <w:vAlign w:val="center"/>
          </w:tcPr>
          <w:p w:rsidR="00F039F8" w:rsidRPr="00FB1360" w:rsidRDefault="00677778" w:rsidP="007B427E">
            <w:pPr>
              <w:spacing w:after="0"/>
              <w:rPr>
                <w:bCs/>
                <w:sz w:val="24"/>
                <w:szCs w:val="24"/>
              </w:rPr>
            </w:pPr>
            <w:r>
              <w:rPr>
                <w:bCs/>
                <w:sz w:val="24"/>
                <w:szCs w:val="24"/>
              </w:rPr>
              <w:t>Kasım 2019</w:t>
            </w:r>
          </w:p>
          <w:p w:rsidR="00F039F8" w:rsidRPr="00FB1360" w:rsidRDefault="00F039F8" w:rsidP="007B427E">
            <w:pPr>
              <w:spacing w:after="0"/>
              <w:rPr>
                <w:bCs/>
                <w:sz w:val="24"/>
                <w:szCs w:val="24"/>
              </w:rPr>
            </w:pPr>
            <w:r w:rsidRPr="00FB1360">
              <w:rPr>
                <w:bCs/>
                <w:sz w:val="24"/>
                <w:szCs w:val="24"/>
              </w:rPr>
              <w:t>(1 gün/3 saat)</w:t>
            </w:r>
          </w:p>
        </w:tc>
      </w:tr>
      <w:tr w:rsidR="00F039F8" w:rsidRPr="00FB1360" w:rsidTr="007B427E">
        <w:trPr>
          <w:trHeight w:val="100"/>
        </w:trPr>
        <w:tc>
          <w:tcPr>
            <w:tcW w:w="675" w:type="dxa"/>
            <w:vAlign w:val="center"/>
          </w:tcPr>
          <w:p w:rsidR="00F039F8" w:rsidRPr="007B427E" w:rsidRDefault="007B427E" w:rsidP="007B427E">
            <w:pPr>
              <w:spacing w:after="0"/>
              <w:jc w:val="center"/>
              <w:rPr>
                <w:b/>
                <w:bCs/>
                <w:sz w:val="24"/>
                <w:szCs w:val="24"/>
              </w:rPr>
            </w:pPr>
            <w:r>
              <w:rPr>
                <w:b/>
                <w:bCs/>
                <w:sz w:val="24"/>
                <w:szCs w:val="24"/>
              </w:rPr>
              <w:t>6</w:t>
            </w:r>
          </w:p>
        </w:tc>
        <w:tc>
          <w:tcPr>
            <w:tcW w:w="5387" w:type="dxa"/>
            <w:vAlign w:val="center"/>
          </w:tcPr>
          <w:p w:rsidR="00F039F8" w:rsidRPr="00FB1360" w:rsidRDefault="00F039F8" w:rsidP="007B427E">
            <w:pPr>
              <w:spacing w:after="0"/>
              <w:rPr>
                <w:bCs/>
                <w:sz w:val="24"/>
                <w:szCs w:val="24"/>
              </w:rPr>
            </w:pPr>
            <w:r w:rsidRPr="00FB1360">
              <w:rPr>
                <w:bCs/>
                <w:sz w:val="24"/>
                <w:szCs w:val="24"/>
              </w:rPr>
              <w:t>Yarışma takviminin ve grupların ilan edilmesi</w:t>
            </w:r>
          </w:p>
        </w:tc>
        <w:tc>
          <w:tcPr>
            <w:tcW w:w="2710" w:type="dxa"/>
            <w:vAlign w:val="center"/>
          </w:tcPr>
          <w:p w:rsidR="00F039F8" w:rsidRPr="00FB1360" w:rsidRDefault="00677778" w:rsidP="007B427E">
            <w:pPr>
              <w:spacing w:after="0"/>
              <w:rPr>
                <w:bCs/>
                <w:sz w:val="24"/>
                <w:szCs w:val="24"/>
              </w:rPr>
            </w:pPr>
            <w:r>
              <w:rPr>
                <w:bCs/>
                <w:sz w:val="24"/>
                <w:szCs w:val="24"/>
              </w:rPr>
              <w:t>Şubat – Mart 2020</w:t>
            </w:r>
          </w:p>
        </w:tc>
      </w:tr>
      <w:tr w:rsidR="00F039F8" w:rsidRPr="00FB1360" w:rsidTr="007B427E">
        <w:trPr>
          <w:trHeight w:val="235"/>
        </w:trPr>
        <w:tc>
          <w:tcPr>
            <w:tcW w:w="675" w:type="dxa"/>
            <w:vAlign w:val="center"/>
          </w:tcPr>
          <w:p w:rsidR="00F039F8" w:rsidRPr="007B427E" w:rsidRDefault="007B427E" w:rsidP="007B427E">
            <w:pPr>
              <w:spacing w:after="0"/>
              <w:jc w:val="center"/>
              <w:rPr>
                <w:b/>
                <w:bCs/>
                <w:sz w:val="24"/>
                <w:szCs w:val="24"/>
              </w:rPr>
            </w:pPr>
            <w:r>
              <w:rPr>
                <w:b/>
                <w:bCs/>
                <w:sz w:val="24"/>
                <w:szCs w:val="24"/>
              </w:rPr>
              <w:t>7</w:t>
            </w:r>
          </w:p>
        </w:tc>
        <w:tc>
          <w:tcPr>
            <w:tcW w:w="5387" w:type="dxa"/>
            <w:vAlign w:val="center"/>
          </w:tcPr>
          <w:p w:rsidR="00F039F8" w:rsidRPr="00FB1360" w:rsidRDefault="00F039F8" w:rsidP="007B427E">
            <w:pPr>
              <w:spacing w:after="0"/>
              <w:rPr>
                <w:bCs/>
                <w:sz w:val="24"/>
                <w:szCs w:val="24"/>
              </w:rPr>
            </w:pPr>
            <w:r w:rsidRPr="00FB1360">
              <w:rPr>
                <w:bCs/>
                <w:sz w:val="24"/>
                <w:szCs w:val="24"/>
              </w:rPr>
              <w:t>İl Yürütme Kurulu tarafından yarışma konularının belirlenmesi ve duyurulması</w:t>
            </w:r>
          </w:p>
        </w:tc>
        <w:tc>
          <w:tcPr>
            <w:tcW w:w="2710" w:type="dxa"/>
            <w:vAlign w:val="center"/>
          </w:tcPr>
          <w:p w:rsidR="00F039F8" w:rsidRPr="00FB1360" w:rsidRDefault="00677778" w:rsidP="007B427E">
            <w:pPr>
              <w:spacing w:after="0"/>
              <w:rPr>
                <w:bCs/>
                <w:sz w:val="24"/>
                <w:szCs w:val="24"/>
              </w:rPr>
            </w:pPr>
            <w:r>
              <w:rPr>
                <w:bCs/>
                <w:sz w:val="24"/>
                <w:szCs w:val="24"/>
              </w:rPr>
              <w:t>Şubat – Mart 2020</w:t>
            </w:r>
          </w:p>
        </w:tc>
      </w:tr>
      <w:tr w:rsidR="00F039F8" w:rsidRPr="00FB1360" w:rsidTr="007B427E">
        <w:trPr>
          <w:trHeight w:val="100"/>
        </w:trPr>
        <w:tc>
          <w:tcPr>
            <w:tcW w:w="675" w:type="dxa"/>
            <w:vAlign w:val="center"/>
          </w:tcPr>
          <w:p w:rsidR="00F039F8" w:rsidRPr="007B427E" w:rsidRDefault="007B427E" w:rsidP="007B427E">
            <w:pPr>
              <w:spacing w:after="0"/>
              <w:jc w:val="center"/>
              <w:rPr>
                <w:b/>
                <w:bCs/>
                <w:sz w:val="24"/>
                <w:szCs w:val="24"/>
              </w:rPr>
            </w:pPr>
            <w:r>
              <w:rPr>
                <w:b/>
                <w:bCs/>
                <w:sz w:val="24"/>
                <w:szCs w:val="24"/>
              </w:rPr>
              <w:t>8</w:t>
            </w:r>
          </w:p>
        </w:tc>
        <w:tc>
          <w:tcPr>
            <w:tcW w:w="5387" w:type="dxa"/>
            <w:vAlign w:val="center"/>
          </w:tcPr>
          <w:p w:rsidR="00F039F8" w:rsidRPr="00FB1360" w:rsidRDefault="00F039F8" w:rsidP="007B427E">
            <w:pPr>
              <w:spacing w:after="0"/>
              <w:rPr>
                <w:bCs/>
                <w:sz w:val="24"/>
                <w:szCs w:val="24"/>
              </w:rPr>
            </w:pPr>
            <w:r w:rsidRPr="00FB1360">
              <w:rPr>
                <w:bCs/>
                <w:sz w:val="24"/>
                <w:szCs w:val="24"/>
              </w:rPr>
              <w:t>Yarışma 1. turlarının gerçekleştirilmesi</w:t>
            </w:r>
          </w:p>
        </w:tc>
        <w:tc>
          <w:tcPr>
            <w:tcW w:w="2710" w:type="dxa"/>
            <w:vAlign w:val="center"/>
          </w:tcPr>
          <w:p w:rsidR="00F039F8" w:rsidRPr="00FB1360" w:rsidRDefault="00F039F8" w:rsidP="007B427E">
            <w:pPr>
              <w:spacing w:after="0"/>
              <w:rPr>
                <w:bCs/>
                <w:sz w:val="24"/>
                <w:szCs w:val="24"/>
              </w:rPr>
            </w:pPr>
            <w:r w:rsidRPr="00FB1360">
              <w:rPr>
                <w:bCs/>
                <w:sz w:val="24"/>
                <w:szCs w:val="24"/>
              </w:rPr>
              <w:t>Şub</w:t>
            </w:r>
            <w:r w:rsidR="00677778">
              <w:rPr>
                <w:bCs/>
                <w:sz w:val="24"/>
                <w:szCs w:val="24"/>
              </w:rPr>
              <w:t>at – Mart 2020</w:t>
            </w:r>
          </w:p>
        </w:tc>
      </w:tr>
      <w:tr w:rsidR="00F039F8" w:rsidRPr="00FB1360" w:rsidTr="007B427E">
        <w:trPr>
          <w:trHeight w:val="105"/>
        </w:trPr>
        <w:tc>
          <w:tcPr>
            <w:tcW w:w="675" w:type="dxa"/>
            <w:vAlign w:val="center"/>
          </w:tcPr>
          <w:p w:rsidR="00F039F8" w:rsidRPr="007B427E" w:rsidRDefault="007B427E" w:rsidP="007B427E">
            <w:pPr>
              <w:spacing w:after="0"/>
              <w:jc w:val="center"/>
              <w:rPr>
                <w:b/>
                <w:bCs/>
                <w:sz w:val="24"/>
                <w:szCs w:val="24"/>
              </w:rPr>
            </w:pPr>
            <w:r>
              <w:rPr>
                <w:b/>
                <w:bCs/>
                <w:sz w:val="24"/>
                <w:szCs w:val="24"/>
              </w:rPr>
              <w:t>9</w:t>
            </w:r>
          </w:p>
        </w:tc>
        <w:tc>
          <w:tcPr>
            <w:tcW w:w="5387" w:type="dxa"/>
            <w:vAlign w:val="center"/>
          </w:tcPr>
          <w:p w:rsidR="00F039F8" w:rsidRPr="00FB1360" w:rsidRDefault="00F039F8" w:rsidP="007B427E">
            <w:pPr>
              <w:spacing w:after="0"/>
              <w:rPr>
                <w:bCs/>
                <w:sz w:val="24"/>
                <w:szCs w:val="24"/>
              </w:rPr>
            </w:pPr>
            <w:r w:rsidRPr="00FB1360">
              <w:rPr>
                <w:bCs/>
                <w:sz w:val="24"/>
                <w:szCs w:val="24"/>
              </w:rPr>
              <w:t>Yarışma 2. turlarının gerçekleştirilmesi</w:t>
            </w:r>
          </w:p>
        </w:tc>
        <w:tc>
          <w:tcPr>
            <w:tcW w:w="2710" w:type="dxa"/>
            <w:vAlign w:val="center"/>
          </w:tcPr>
          <w:p w:rsidR="00F039F8" w:rsidRPr="00FB1360" w:rsidRDefault="00677778" w:rsidP="007B427E">
            <w:pPr>
              <w:spacing w:after="0"/>
              <w:rPr>
                <w:bCs/>
                <w:sz w:val="24"/>
                <w:szCs w:val="24"/>
              </w:rPr>
            </w:pPr>
            <w:r>
              <w:rPr>
                <w:bCs/>
                <w:sz w:val="24"/>
                <w:szCs w:val="24"/>
              </w:rPr>
              <w:t>Şubat – Mart 2020</w:t>
            </w:r>
          </w:p>
        </w:tc>
      </w:tr>
      <w:tr w:rsidR="00F039F8" w:rsidRPr="00FB1360" w:rsidTr="007B427E">
        <w:trPr>
          <w:trHeight w:val="237"/>
        </w:trPr>
        <w:tc>
          <w:tcPr>
            <w:tcW w:w="675" w:type="dxa"/>
            <w:vAlign w:val="center"/>
          </w:tcPr>
          <w:p w:rsidR="00F039F8" w:rsidRPr="007B427E" w:rsidRDefault="007B427E" w:rsidP="007B427E">
            <w:pPr>
              <w:spacing w:after="0"/>
              <w:jc w:val="center"/>
              <w:rPr>
                <w:b/>
                <w:bCs/>
                <w:sz w:val="24"/>
                <w:szCs w:val="24"/>
              </w:rPr>
            </w:pPr>
            <w:r>
              <w:rPr>
                <w:b/>
                <w:bCs/>
                <w:sz w:val="24"/>
                <w:szCs w:val="24"/>
              </w:rPr>
              <w:t>10</w:t>
            </w:r>
          </w:p>
        </w:tc>
        <w:tc>
          <w:tcPr>
            <w:tcW w:w="5387" w:type="dxa"/>
            <w:vAlign w:val="center"/>
          </w:tcPr>
          <w:p w:rsidR="00F039F8" w:rsidRPr="00FB1360" w:rsidRDefault="00F039F8" w:rsidP="007B427E">
            <w:pPr>
              <w:spacing w:after="0"/>
              <w:rPr>
                <w:bCs/>
                <w:sz w:val="24"/>
                <w:szCs w:val="24"/>
              </w:rPr>
            </w:pPr>
            <w:r w:rsidRPr="00FB1360">
              <w:rPr>
                <w:bCs/>
                <w:sz w:val="24"/>
                <w:szCs w:val="24"/>
              </w:rPr>
              <w:t>Final yarışmala</w:t>
            </w:r>
            <w:r w:rsidR="00677778">
              <w:rPr>
                <w:bCs/>
                <w:sz w:val="24"/>
                <w:szCs w:val="24"/>
              </w:rPr>
              <w:t>rının gerçekleştirilmesi (</w:t>
            </w:r>
            <w:proofErr w:type="gramStart"/>
            <w:r w:rsidR="00677778">
              <w:rPr>
                <w:bCs/>
                <w:sz w:val="24"/>
                <w:szCs w:val="24"/>
              </w:rPr>
              <w:t>Son …</w:t>
            </w:r>
            <w:proofErr w:type="gramEnd"/>
            <w:r w:rsidRPr="00FB1360">
              <w:rPr>
                <w:bCs/>
                <w:sz w:val="24"/>
                <w:szCs w:val="24"/>
              </w:rPr>
              <w:t xml:space="preserve"> Takım</w:t>
            </w:r>
            <w:proofErr w:type="gramStart"/>
            <w:r w:rsidRPr="00FB1360">
              <w:rPr>
                <w:bCs/>
                <w:sz w:val="24"/>
                <w:szCs w:val="24"/>
              </w:rPr>
              <w:t>)</w:t>
            </w:r>
            <w:proofErr w:type="gramEnd"/>
          </w:p>
        </w:tc>
        <w:tc>
          <w:tcPr>
            <w:tcW w:w="2710" w:type="dxa"/>
            <w:vAlign w:val="center"/>
          </w:tcPr>
          <w:p w:rsidR="00F039F8" w:rsidRPr="00FB1360" w:rsidRDefault="00F039F8" w:rsidP="007B427E">
            <w:pPr>
              <w:spacing w:after="0"/>
              <w:rPr>
                <w:bCs/>
                <w:sz w:val="24"/>
                <w:szCs w:val="24"/>
              </w:rPr>
            </w:pPr>
            <w:r w:rsidRPr="00FB1360">
              <w:rPr>
                <w:bCs/>
                <w:sz w:val="24"/>
                <w:szCs w:val="24"/>
              </w:rPr>
              <w:t xml:space="preserve">İL </w:t>
            </w:r>
            <w:proofErr w:type="spellStart"/>
            <w:r w:rsidRPr="00FB1360">
              <w:rPr>
                <w:bCs/>
                <w:sz w:val="24"/>
                <w:szCs w:val="24"/>
              </w:rPr>
              <w:t>MEM’ce</w:t>
            </w:r>
            <w:proofErr w:type="spellEnd"/>
            <w:r w:rsidRPr="00FB1360">
              <w:rPr>
                <w:bCs/>
                <w:sz w:val="24"/>
                <w:szCs w:val="24"/>
              </w:rPr>
              <w:t xml:space="preserve"> daha sonra belirlenecektir.</w:t>
            </w:r>
          </w:p>
        </w:tc>
      </w:tr>
      <w:tr w:rsidR="00F039F8" w:rsidRPr="00FB1360" w:rsidTr="007B427E">
        <w:trPr>
          <w:trHeight w:val="237"/>
        </w:trPr>
        <w:tc>
          <w:tcPr>
            <w:tcW w:w="675" w:type="dxa"/>
            <w:vAlign w:val="center"/>
          </w:tcPr>
          <w:p w:rsidR="00F039F8" w:rsidRPr="007B427E" w:rsidRDefault="007B427E" w:rsidP="007B427E">
            <w:pPr>
              <w:spacing w:after="0"/>
              <w:jc w:val="center"/>
              <w:rPr>
                <w:b/>
                <w:bCs/>
                <w:sz w:val="24"/>
                <w:szCs w:val="24"/>
              </w:rPr>
            </w:pPr>
            <w:r>
              <w:rPr>
                <w:b/>
                <w:bCs/>
                <w:sz w:val="24"/>
                <w:szCs w:val="24"/>
              </w:rPr>
              <w:t>11</w:t>
            </w:r>
          </w:p>
        </w:tc>
        <w:tc>
          <w:tcPr>
            <w:tcW w:w="5387" w:type="dxa"/>
            <w:vAlign w:val="center"/>
          </w:tcPr>
          <w:p w:rsidR="00F039F8" w:rsidRPr="00FB1360" w:rsidRDefault="00F039F8" w:rsidP="007B427E">
            <w:pPr>
              <w:spacing w:after="0"/>
              <w:rPr>
                <w:bCs/>
                <w:sz w:val="24"/>
                <w:szCs w:val="24"/>
              </w:rPr>
            </w:pPr>
            <w:r w:rsidRPr="00FB1360">
              <w:rPr>
                <w:bCs/>
                <w:sz w:val="24"/>
                <w:szCs w:val="24"/>
              </w:rPr>
              <w:t>Ödül töreninin gerçekleştirilmesi</w:t>
            </w:r>
          </w:p>
        </w:tc>
        <w:tc>
          <w:tcPr>
            <w:tcW w:w="2710" w:type="dxa"/>
            <w:vAlign w:val="center"/>
          </w:tcPr>
          <w:p w:rsidR="00F039F8" w:rsidRPr="00FB1360" w:rsidRDefault="00F039F8" w:rsidP="007B427E">
            <w:pPr>
              <w:spacing w:after="0"/>
              <w:rPr>
                <w:bCs/>
                <w:sz w:val="24"/>
                <w:szCs w:val="24"/>
              </w:rPr>
            </w:pPr>
            <w:r w:rsidRPr="00FB1360">
              <w:rPr>
                <w:bCs/>
                <w:sz w:val="24"/>
                <w:szCs w:val="24"/>
              </w:rPr>
              <w:t xml:space="preserve">İL </w:t>
            </w:r>
            <w:proofErr w:type="spellStart"/>
            <w:r w:rsidRPr="00FB1360">
              <w:rPr>
                <w:bCs/>
                <w:sz w:val="24"/>
                <w:szCs w:val="24"/>
              </w:rPr>
              <w:t>MEM’ce</w:t>
            </w:r>
            <w:proofErr w:type="spellEnd"/>
            <w:r w:rsidRPr="00FB1360">
              <w:rPr>
                <w:bCs/>
                <w:sz w:val="24"/>
                <w:szCs w:val="24"/>
              </w:rPr>
              <w:t xml:space="preserve"> daha sonra belirlenecektir.</w:t>
            </w:r>
          </w:p>
        </w:tc>
      </w:tr>
      <w:tr w:rsidR="00F039F8" w:rsidRPr="00FB1360" w:rsidTr="007B427E">
        <w:trPr>
          <w:trHeight w:val="937"/>
        </w:trPr>
        <w:tc>
          <w:tcPr>
            <w:tcW w:w="8772" w:type="dxa"/>
            <w:gridSpan w:val="3"/>
            <w:vAlign w:val="center"/>
          </w:tcPr>
          <w:p w:rsidR="00F039F8" w:rsidRPr="00FB1360" w:rsidRDefault="00F039F8" w:rsidP="007B427E">
            <w:pPr>
              <w:spacing w:after="0"/>
              <w:rPr>
                <w:bCs/>
                <w:sz w:val="24"/>
                <w:szCs w:val="24"/>
              </w:rPr>
            </w:pPr>
            <w:r w:rsidRPr="00FB1360">
              <w:rPr>
                <w:bCs/>
                <w:sz w:val="24"/>
                <w:szCs w:val="24"/>
              </w:rPr>
              <w:t>Yarışmanın ana takvimidir, gerek görülmesi halinde İl Milli Eğitim Müdürlüğünce</w:t>
            </w:r>
          </w:p>
          <w:p w:rsidR="00F039F8" w:rsidRPr="00FB1360" w:rsidRDefault="00F039F8" w:rsidP="007B427E">
            <w:pPr>
              <w:spacing w:after="0"/>
              <w:rPr>
                <w:bCs/>
                <w:sz w:val="24"/>
                <w:szCs w:val="24"/>
              </w:rPr>
            </w:pPr>
            <w:proofErr w:type="gramStart"/>
            <w:r w:rsidRPr="00FB1360">
              <w:rPr>
                <w:bCs/>
                <w:sz w:val="24"/>
                <w:szCs w:val="24"/>
              </w:rPr>
              <w:t>revize</w:t>
            </w:r>
            <w:proofErr w:type="gramEnd"/>
            <w:r w:rsidRPr="00FB1360">
              <w:rPr>
                <w:bCs/>
                <w:sz w:val="24"/>
                <w:szCs w:val="24"/>
              </w:rPr>
              <w:t>/değişiklik yapılabilir.</w:t>
            </w:r>
          </w:p>
        </w:tc>
      </w:tr>
    </w:tbl>
    <w:p w:rsidR="00F039F8" w:rsidRPr="00F039F8" w:rsidRDefault="007A3D8D" w:rsidP="0047797C">
      <w:pPr>
        <w:rPr>
          <w:sz w:val="56"/>
          <w:szCs w:val="56"/>
        </w:rPr>
      </w:pPr>
      <w:r>
        <w:rPr>
          <w:sz w:val="24"/>
          <w:szCs w:val="24"/>
        </w:rPr>
        <w:br/>
        <w:t>“</w:t>
      </w:r>
      <w:r w:rsidRPr="007A3D8D">
        <w:rPr>
          <w:sz w:val="24"/>
          <w:szCs w:val="24"/>
        </w:rPr>
        <w:t>Liseler Arası Münazara Yarışması</w:t>
      </w:r>
      <w:r>
        <w:rPr>
          <w:sz w:val="24"/>
          <w:szCs w:val="24"/>
        </w:rPr>
        <w:t xml:space="preserve">” </w:t>
      </w:r>
      <w:r w:rsidR="006C75BA">
        <w:rPr>
          <w:sz w:val="24"/>
          <w:szCs w:val="24"/>
        </w:rPr>
        <w:t xml:space="preserve">İl Milli Eğitim Müdürlüğümüzce hazırlanmış olup uygulama takvimine göre gerçekleştirilecektir.  </w:t>
      </w:r>
      <w:bookmarkStart w:id="0" w:name="_GoBack"/>
      <w:bookmarkEnd w:id="0"/>
    </w:p>
    <w:sectPr w:rsidR="00F039F8" w:rsidRPr="00F039F8" w:rsidSect="00C80FA6">
      <w:pgSz w:w="11906" w:h="16838"/>
      <w:pgMar w:top="141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41F142"/>
    <w:multiLevelType w:val="hybridMultilevel"/>
    <w:tmpl w:val="F508F7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07FA28"/>
    <w:multiLevelType w:val="hybridMultilevel"/>
    <w:tmpl w:val="A1BCC9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5E68606"/>
    <w:multiLevelType w:val="hybridMultilevel"/>
    <w:tmpl w:val="A7DEFA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F8"/>
    <w:rsid w:val="00032E97"/>
    <w:rsid w:val="000D27A0"/>
    <w:rsid w:val="00127FD2"/>
    <w:rsid w:val="001C1EF9"/>
    <w:rsid w:val="002D3F72"/>
    <w:rsid w:val="002E75FA"/>
    <w:rsid w:val="00374B10"/>
    <w:rsid w:val="0037529D"/>
    <w:rsid w:val="00386EA4"/>
    <w:rsid w:val="00474529"/>
    <w:rsid w:val="0047797C"/>
    <w:rsid w:val="0050105F"/>
    <w:rsid w:val="00613ED1"/>
    <w:rsid w:val="00672C03"/>
    <w:rsid w:val="00677778"/>
    <w:rsid w:val="006C4CCE"/>
    <w:rsid w:val="006C75BA"/>
    <w:rsid w:val="006E172E"/>
    <w:rsid w:val="007A3D8D"/>
    <w:rsid w:val="007B427E"/>
    <w:rsid w:val="007C3FB5"/>
    <w:rsid w:val="0081407D"/>
    <w:rsid w:val="00833517"/>
    <w:rsid w:val="0084735F"/>
    <w:rsid w:val="008729A7"/>
    <w:rsid w:val="008760C4"/>
    <w:rsid w:val="0088632E"/>
    <w:rsid w:val="008923D5"/>
    <w:rsid w:val="009C7CEA"/>
    <w:rsid w:val="00A41304"/>
    <w:rsid w:val="00A77040"/>
    <w:rsid w:val="00A8570A"/>
    <w:rsid w:val="00AA65DF"/>
    <w:rsid w:val="00B069EF"/>
    <w:rsid w:val="00B244F4"/>
    <w:rsid w:val="00B55DCF"/>
    <w:rsid w:val="00B81DA0"/>
    <w:rsid w:val="00BF5B34"/>
    <w:rsid w:val="00C32EA3"/>
    <w:rsid w:val="00C5760F"/>
    <w:rsid w:val="00C80FA6"/>
    <w:rsid w:val="00D73895"/>
    <w:rsid w:val="00DC4C3A"/>
    <w:rsid w:val="00EA58FF"/>
    <w:rsid w:val="00F039F8"/>
    <w:rsid w:val="00FA54D7"/>
    <w:rsid w:val="00FB1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415C1-9E97-4544-BB60-55B78775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29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29A7"/>
    <w:rPr>
      <w:rFonts w:ascii="Tahoma" w:hAnsi="Tahoma" w:cs="Tahoma"/>
      <w:sz w:val="16"/>
      <w:szCs w:val="16"/>
    </w:rPr>
  </w:style>
  <w:style w:type="character" w:styleId="Kpr">
    <w:name w:val="Hyperlink"/>
    <w:basedOn w:val="VarsaylanParagrafYazTipi"/>
    <w:uiPriority w:val="99"/>
    <w:unhideWhenUsed/>
    <w:rsid w:val="00A41304"/>
    <w:rPr>
      <w:color w:val="0000FF" w:themeColor="hyperlink"/>
      <w:u w:val="single"/>
    </w:rPr>
  </w:style>
  <w:style w:type="table" w:styleId="TabloKlavuzu">
    <w:name w:val="Table Grid"/>
    <w:basedOn w:val="NormalTablo"/>
    <w:uiPriority w:val="59"/>
    <w:rsid w:val="007A3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umarge.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BC36-C70F-445E-9E12-B54A2341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1205</Words>
  <Characters>6871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SumeyraTOZLU</dc:creator>
  <cp:lastModifiedBy>HalilAYDIN</cp:lastModifiedBy>
  <cp:revision>54</cp:revision>
  <cp:lastPrinted>2019-11-08T11:37:00Z</cp:lastPrinted>
  <dcterms:created xsi:type="dcterms:W3CDTF">2019-09-30T11:55:00Z</dcterms:created>
  <dcterms:modified xsi:type="dcterms:W3CDTF">2019-11-11T05:58:00Z</dcterms:modified>
</cp:coreProperties>
</file>